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D7F996" w14:textId="77777777" w:rsidR="002B6088" w:rsidRPr="00570DC5" w:rsidRDefault="004F5FD0" w:rsidP="002B6088">
      <w:pPr>
        <w:shd w:val="clear" w:color="auto" w:fill="FFFFFF"/>
        <w:spacing w:line="233" w:lineRule="exact"/>
        <w:ind w:right="2"/>
        <w:jc w:val="both"/>
        <w:rPr>
          <w:i w:val="0"/>
          <w:color w:val="000000"/>
          <w:spacing w:val="-2"/>
          <w:sz w:val="24"/>
          <w:szCs w:val="24"/>
        </w:rPr>
      </w:pPr>
      <w:r w:rsidRPr="00570DC5">
        <w:rPr>
          <w:i w:val="0"/>
          <w:color w:val="000000"/>
          <w:spacing w:val="-2"/>
          <w:sz w:val="24"/>
          <w:szCs w:val="24"/>
        </w:rPr>
        <w:t xml:space="preserve">Kazusy- prawo rzeczowe </w:t>
      </w:r>
    </w:p>
    <w:p w14:paraId="7E8EBFA9" w14:textId="77777777" w:rsidR="00B60C19" w:rsidRPr="00570DC5" w:rsidRDefault="00B60C19" w:rsidP="002B6088">
      <w:pPr>
        <w:shd w:val="clear" w:color="auto" w:fill="FFFFFF"/>
        <w:spacing w:line="233" w:lineRule="exact"/>
        <w:ind w:right="2"/>
        <w:jc w:val="both"/>
        <w:rPr>
          <w:i w:val="0"/>
          <w:color w:val="000000"/>
          <w:spacing w:val="-2"/>
          <w:sz w:val="24"/>
          <w:szCs w:val="24"/>
        </w:rPr>
      </w:pPr>
    </w:p>
    <w:p w14:paraId="455BC43C" w14:textId="77777777" w:rsidR="00B60C19" w:rsidRPr="00D740BF" w:rsidRDefault="00570DC5" w:rsidP="00B60C19">
      <w:pPr>
        <w:widowControl/>
        <w:rPr>
          <w:rFonts w:eastAsiaTheme="minorHAnsi"/>
          <w:i w:val="0"/>
          <w:iCs w:val="0"/>
          <w:sz w:val="24"/>
          <w:szCs w:val="24"/>
          <w:lang w:eastAsia="en-US"/>
        </w:rPr>
      </w:pPr>
      <w:r>
        <w:rPr>
          <w:rFonts w:eastAsiaTheme="minorHAnsi"/>
          <w:i w:val="0"/>
          <w:iCs w:val="0"/>
          <w:sz w:val="24"/>
          <w:szCs w:val="24"/>
          <w:lang w:eastAsia="en-US"/>
        </w:rPr>
        <w:t>1.</w:t>
      </w:r>
      <w:r w:rsidR="00B60C19" w:rsidRPr="00D740BF">
        <w:rPr>
          <w:rFonts w:eastAsiaTheme="minorHAnsi"/>
          <w:i w:val="0"/>
          <w:iCs w:val="0"/>
          <w:sz w:val="24"/>
          <w:szCs w:val="24"/>
          <w:lang w:eastAsia="en-US"/>
        </w:rPr>
        <w:t xml:space="preserve">Strony zawarły umowę sprzedaży nieruchomości dla pozoru, gdyż w istocie nastąpiło tylko wydanie nieruchomości, zaś nie nastąpiła zapłata świadczenia pieniężnego i taki był od początku zamiar stron. Umowa została zawarta w formie aktu notarialnego. Czy ważna jest ukryta i zamierzona przez strony umowa darowizny? </w:t>
      </w:r>
    </w:p>
    <w:p w14:paraId="6C8405CA" w14:textId="77777777" w:rsidR="0048203A" w:rsidRPr="00570DC5" w:rsidRDefault="0048203A" w:rsidP="002B6088">
      <w:pPr>
        <w:shd w:val="clear" w:color="auto" w:fill="FFFFFF"/>
        <w:spacing w:line="233" w:lineRule="exact"/>
        <w:ind w:right="2"/>
        <w:jc w:val="both"/>
        <w:rPr>
          <w:i w:val="0"/>
          <w:color w:val="000000"/>
          <w:spacing w:val="-2"/>
          <w:sz w:val="24"/>
          <w:szCs w:val="24"/>
        </w:rPr>
      </w:pPr>
    </w:p>
    <w:p w14:paraId="1FDF07FA" w14:textId="77777777" w:rsidR="0048203A" w:rsidRPr="00990987" w:rsidRDefault="00570DC5" w:rsidP="0048203A">
      <w:pPr>
        <w:widowControl/>
        <w:jc w:val="both"/>
        <w:rPr>
          <w:rFonts w:eastAsiaTheme="minorHAnsi"/>
          <w:i w:val="0"/>
          <w:iCs w:val="0"/>
          <w:sz w:val="24"/>
          <w:szCs w:val="24"/>
          <w:lang w:eastAsia="en-US"/>
        </w:rPr>
      </w:pPr>
      <w:r>
        <w:rPr>
          <w:rFonts w:eastAsiaTheme="minorHAnsi"/>
          <w:i w:val="0"/>
          <w:iCs w:val="0"/>
          <w:sz w:val="24"/>
          <w:szCs w:val="24"/>
          <w:lang w:eastAsia="en-US"/>
        </w:rPr>
        <w:t>2.</w:t>
      </w:r>
      <w:r w:rsidR="0048203A" w:rsidRPr="00990987">
        <w:rPr>
          <w:rFonts w:eastAsiaTheme="minorHAnsi"/>
          <w:i w:val="0"/>
          <w:iCs w:val="0"/>
          <w:sz w:val="24"/>
          <w:szCs w:val="24"/>
          <w:lang w:eastAsia="en-US"/>
        </w:rPr>
        <w:t>Powodowie Jerzy i Anna N. wnosili o nakazanie pozwanemu P. S.A. usunięcia fragmentów dwóch gazociągów DN 300 i DN 250, zlokalizowanych pod powierzchnią należących do nich działek nr x i y, położonych w miejscowości Ł. Sąd ustalił, że gazociąg DN 250 został wybudowany na podstawie decyzji z dnia 5 listopada 1971 r. Prezydium Wojewódzkiej Rady Narodowej o ustaleniu lokalizacji, zaś gazociąg DN 300 na podstawie pozwolenia na budowę zawartego w decyzji Urzędu Rejonowego z dnia 29 marca 1993 r., niemniej brak jest uprawnienia do korzystania w ten sposób po stronie pozwanej z nieruchomości powodów. Właścicielem działek w tamtym czasie był Skarb Państwa, a władającym Państwowe Przedsiębiorstwo Hodowlane. Powodowie nabyli te działki aktami notarialnymi od Skarbu Państwa - Agencji Własności Rolnej Skarbu Państwa - sporządzonymi w dniach 5 października 2001 r. i 28 listopada 2002 r. Przebieg gazociągów przez obie działki jest zgodny z miejscowym planem zagospodarowania przestrzennego, pochodzącym z 1992 r., z którym powodowie mieli możliwość zapoznania się. Oba gazociągi zaopatrują w gaz m.in. Z., B., K., P. (...), a nie ma możliwości ich zdemontowania bez wstrzymania dostaw gazu. Przebieg gazociągów nie przeszkadzał w żadnym stopniu w dotychczasowym rolniczym korzystaniu z obu działek, a dopiero powodowie wystąpili o zmianę przeznaczenia nabytego gruntu z rolniczego na budowlany. Co zrobi Sąd?</w:t>
      </w:r>
    </w:p>
    <w:p w14:paraId="4A41C362" w14:textId="77777777" w:rsidR="0048203A" w:rsidRPr="00570DC5" w:rsidRDefault="0048203A" w:rsidP="002B6088">
      <w:pPr>
        <w:shd w:val="clear" w:color="auto" w:fill="FFFFFF"/>
        <w:spacing w:line="233" w:lineRule="exact"/>
        <w:ind w:right="2"/>
        <w:jc w:val="both"/>
        <w:rPr>
          <w:i w:val="0"/>
          <w:color w:val="000000"/>
          <w:spacing w:val="-2"/>
          <w:sz w:val="24"/>
          <w:szCs w:val="24"/>
        </w:rPr>
      </w:pPr>
    </w:p>
    <w:p w14:paraId="57F15DF8" w14:textId="77777777" w:rsidR="004F5FD0" w:rsidRPr="00570DC5" w:rsidRDefault="00570DC5" w:rsidP="004F5FD0">
      <w:pPr>
        <w:shd w:val="clear" w:color="auto" w:fill="FFFFFF"/>
        <w:spacing w:line="233" w:lineRule="exact"/>
        <w:ind w:right="2"/>
        <w:jc w:val="both"/>
        <w:rPr>
          <w:i w:val="0"/>
          <w:sz w:val="24"/>
          <w:szCs w:val="24"/>
        </w:rPr>
      </w:pPr>
      <w:r>
        <w:rPr>
          <w:i w:val="0"/>
          <w:color w:val="000000"/>
          <w:spacing w:val="-2"/>
          <w:sz w:val="24"/>
          <w:szCs w:val="24"/>
        </w:rPr>
        <w:t>3.</w:t>
      </w:r>
      <w:r w:rsidR="004F5FD0" w:rsidRPr="00570DC5">
        <w:rPr>
          <w:i w:val="0"/>
          <w:color w:val="000000"/>
          <w:spacing w:val="-2"/>
          <w:sz w:val="24"/>
          <w:szCs w:val="24"/>
        </w:rPr>
        <w:t xml:space="preserve"> Wobec niedojścia w dotyczącym rozgraniczenia postępowaniu administracyjnym do zawarcia ugody wójt Gminy </w:t>
      </w:r>
      <w:r w:rsidR="004F5FD0" w:rsidRPr="00570DC5">
        <w:rPr>
          <w:i w:val="0"/>
          <w:color w:val="000000"/>
          <w:spacing w:val="9"/>
          <w:sz w:val="24"/>
          <w:szCs w:val="24"/>
        </w:rPr>
        <w:t xml:space="preserve">Z. umorzył postępowanie i na podstawie art. 34 ust 2 ustawy z dnia 17 maja 1989 r. - Prawo geodezyjne </w:t>
      </w:r>
      <w:r w:rsidR="004F5FD0" w:rsidRPr="00570DC5">
        <w:rPr>
          <w:i w:val="0"/>
          <w:color w:val="000000"/>
          <w:spacing w:val="-3"/>
          <w:sz w:val="24"/>
          <w:szCs w:val="24"/>
        </w:rPr>
        <w:t xml:space="preserve">i  kartograficzne przekazał sprawę Sądowi Rejonowemu w K. W postępowaniu przed tym sądem biegły geodeta na </w:t>
      </w:r>
      <w:r w:rsidR="004F5FD0" w:rsidRPr="00570DC5">
        <w:rPr>
          <w:i w:val="0"/>
          <w:color w:val="000000"/>
          <w:spacing w:val="-4"/>
          <w:sz w:val="24"/>
          <w:szCs w:val="24"/>
        </w:rPr>
        <w:t>podstawie danych z zasobu geodezyjnego i kartograficznego i znaków granicznych odtworzył przebieg granicy między nieruchomościami Iksa i Igreka wzdłuż punktów A-B-C-D oznaczonych na sporządzonym przez niego szkicu.</w:t>
      </w:r>
    </w:p>
    <w:p w14:paraId="61AEC4FD" w14:textId="77777777" w:rsidR="002B6088" w:rsidRPr="00570DC5" w:rsidRDefault="004F5FD0" w:rsidP="002B6088">
      <w:pPr>
        <w:shd w:val="clear" w:color="auto" w:fill="FFFFFF"/>
        <w:spacing w:before="2" w:line="233" w:lineRule="exact"/>
        <w:ind w:firstLine="430"/>
        <w:jc w:val="both"/>
        <w:rPr>
          <w:i w:val="0"/>
          <w:color w:val="000000"/>
          <w:spacing w:val="-5"/>
          <w:sz w:val="24"/>
          <w:szCs w:val="24"/>
        </w:rPr>
      </w:pPr>
      <w:r w:rsidRPr="00570DC5">
        <w:rPr>
          <w:i w:val="0"/>
          <w:color w:val="000000"/>
          <w:spacing w:val="-2"/>
          <w:sz w:val="24"/>
          <w:szCs w:val="24"/>
        </w:rPr>
        <w:t xml:space="preserve">Iks zakwestionował opinię biegłego. Podniósł, że faktyczna granica od 5 lat przebiega wzdłuż linii A'-B'-C'-D' o </w:t>
      </w:r>
      <w:r w:rsidRPr="00570DC5">
        <w:rPr>
          <w:i w:val="0"/>
          <w:color w:val="000000"/>
          <w:spacing w:val="-3"/>
          <w:sz w:val="24"/>
          <w:szCs w:val="24"/>
        </w:rPr>
        <w:t xml:space="preserve">2 m w stronę zabudowań Igreka oraz że w wyniku wytyczenia przez biegłego granicy wzdłuż punktów A-B-C-D </w:t>
      </w:r>
      <w:r w:rsidRPr="00570DC5">
        <w:rPr>
          <w:i w:val="0"/>
          <w:color w:val="000000"/>
          <w:spacing w:val="-5"/>
          <w:sz w:val="24"/>
          <w:szCs w:val="24"/>
        </w:rPr>
        <w:t xml:space="preserve">powierzchnia jego nieruchomości w stosunku do danych zapisanych w dziale 1-0 księgi wieczystej mniejsza byłaby o 30 </w:t>
      </w:r>
      <w:r w:rsidRPr="00570DC5">
        <w:rPr>
          <w:i w:val="0"/>
          <w:color w:val="000000"/>
          <w:spacing w:val="-4"/>
          <w:sz w:val="24"/>
          <w:szCs w:val="24"/>
        </w:rPr>
        <w:t>m</w:t>
      </w:r>
      <w:r w:rsidRPr="00570DC5">
        <w:rPr>
          <w:i w:val="0"/>
          <w:color w:val="000000"/>
          <w:spacing w:val="-4"/>
          <w:sz w:val="24"/>
          <w:szCs w:val="24"/>
          <w:vertAlign w:val="superscript"/>
        </w:rPr>
        <w:t>2</w:t>
      </w:r>
      <w:r w:rsidRPr="00570DC5">
        <w:rPr>
          <w:i w:val="0"/>
          <w:color w:val="000000"/>
          <w:spacing w:val="-4"/>
          <w:sz w:val="24"/>
          <w:szCs w:val="24"/>
        </w:rPr>
        <w:t xml:space="preserve">, o tyle samo natomiast zwiększyłaby się powierzchnia nieruchomości Igreka. Podniósł nadto, że kupił nieruchomość </w:t>
      </w:r>
      <w:r w:rsidRPr="00570DC5">
        <w:rPr>
          <w:i w:val="0"/>
          <w:color w:val="000000"/>
          <w:spacing w:val="-5"/>
          <w:sz w:val="24"/>
          <w:szCs w:val="24"/>
        </w:rPr>
        <w:t>w zaufaniu między innymi do podanej w księdze wieczystej powierzchni. Proszę zaproponować sposób rozgraniczenia i swoje stanowisko umotywować.</w:t>
      </w:r>
    </w:p>
    <w:p w14:paraId="08C80C35" w14:textId="77777777" w:rsidR="002B6088" w:rsidRPr="00570DC5" w:rsidRDefault="002B6088" w:rsidP="002B6088">
      <w:pPr>
        <w:shd w:val="clear" w:color="auto" w:fill="FFFFFF"/>
        <w:spacing w:before="2" w:line="233" w:lineRule="exact"/>
        <w:jc w:val="both"/>
        <w:rPr>
          <w:i w:val="0"/>
          <w:color w:val="000000"/>
          <w:spacing w:val="-5"/>
          <w:sz w:val="24"/>
          <w:szCs w:val="24"/>
        </w:rPr>
      </w:pPr>
    </w:p>
    <w:p w14:paraId="7D890F1D" w14:textId="77777777" w:rsidR="002B6088" w:rsidRPr="00570DC5" w:rsidRDefault="00570DC5" w:rsidP="002B6088">
      <w:pPr>
        <w:shd w:val="clear" w:color="auto" w:fill="FFFFFF"/>
        <w:spacing w:before="2" w:line="233" w:lineRule="exact"/>
        <w:jc w:val="both"/>
        <w:rPr>
          <w:i w:val="0"/>
          <w:color w:val="000000"/>
          <w:spacing w:val="-5"/>
          <w:sz w:val="24"/>
          <w:szCs w:val="24"/>
        </w:rPr>
      </w:pPr>
      <w:r>
        <w:rPr>
          <w:i w:val="0"/>
          <w:color w:val="000000"/>
          <w:spacing w:val="-5"/>
          <w:sz w:val="24"/>
          <w:szCs w:val="24"/>
        </w:rPr>
        <w:t>4</w:t>
      </w:r>
      <w:r w:rsidR="002B6088" w:rsidRPr="00570DC5">
        <w:rPr>
          <w:i w:val="0"/>
          <w:color w:val="000000"/>
          <w:spacing w:val="-5"/>
          <w:sz w:val="24"/>
          <w:szCs w:val="24"/>
        </w:rPr>
        <w:t>. W sprawie o rozgraniczenie pomiędzy nieruchomościami X i Y okazało się, że granica wskazana przez biegłego jaki katastralna pokrywająca się z ewidencyjną przebiega w odległości 4 metrów od istniejącego płotu oddzielającego działki w terenie, ale przez środek domu zamieszkałego przez właścicieli nieruchomości X. Płot postawiły strony w połowie lat 60-tych. Wedle jakiej linii powinno nastąpić rozgraniczenie: czy wedle tej wskazanej w dokumentach, czy wedle stanu posiadania? Umotywuj rozstrzygnięcie.</w:t>
      </w:r>
    </w:p>
    <w:p w14:paraId="0E15BEC7" w14:textId="77777777" w:rsidR="004F5FD0" w:rsidRPr="00570DC5" w:rsidRDefault="004F5FD0" w:rsidP="004F5FD0">
      <w:pPr>
        <w:widowControl/>
        <w:shd w:val="clear" w:color="auto" w:fill="FFFFFF"/>
        <w:rPr>
          <w:i w:val="0"/>
          <w:iCs w:val="0"/>
          <w:color w:val="000000"/>
          <w:sz w:val="24"/>
          <w:szCs w:val="24"/>
        </w:rPr>
      </w:pPr>
    </w:p>
    <w:p w14:paraId="734499DA" w14:textId="77777777" w:rsidR="004F5FD0" w:rsidRPr="00570DC5" w:rsidRDefault="00570DC5" w:rsidP="004F5FD0">
      <w:pPr>
        <w:widowControl/>
        <w:shd w:val="clear" w:color="auto" w:fill="FFFFFF"/>
        <w:rPr>
          <w:i w:val="0"/>
          <w:iCs w:val="0"/>
          <w:sz w:val="24"/>
          <w:szCs w:val="24"/>
        </w:rPr>
      </w:pPr>
      <w:r>
        <w:rPr>
          <w:i w:val="0"/>
          <w:iCs w:val="0"/>
          <w:color w:val="000000"/>
          <w:sz w:val="24"/>
          <w:szCs w:val="24"/>
        </w:rPr>
        <w:t>5</w:t>
      </w:r>
      <w:r w:rsidR="004F5FD0" w:rsidRPr="00570DC5">
        <w:rPr>
          <w:i w:val="0"/>
          <w:iCs w:val="0"/>
          <w:color w:val="000000"/>
          <w:sz w:val="24"/>
          <w:szCs w:val="24"/>
        </w:rPr>
        <w:t>. Zenon W. w pozwie wniesionym przeciwko Karolowi i Ewie małżonkom K. domaga się wydania pasa gruntu o szerokości 5 m twierdząc, że cały ten pas stanowi jego własność. Pozwani wnieśli o oddalenie powództwa i zarzucili, iż to oni są właścicielami spornego pasa gruntu. Nieruchomości stron sąsiadują ze sobą.</w:t>
      </w:r>
    </w:p>
    <w:p w14:paraId="29CF3DED" w14:textId="77777777" w:rsidR="004F5FD0" w:rsidRPr="00570DC5" w:rsidRDefault="004F5FD0" w:rsidP="004F5FD0">
      <w:pPr>
        <w:widowControl/>
        <w:shd w:val="clear" w:color="auto" w:fill="FFFFFF"/>
        <w:rPr>
          <w:i w:val="0"/>
          <w:iCs w:val="0"/>
          <w:color w:val="000000"/>
          <w:sz w:val="24"/>
          <w:szCs w:val="24"/>
        </w:rPr>
      </w:pPr>
      <w:r w:rsidRPr="00570DC5">
        <w:rPr>
          <w:i w:val="0"/>
          <w:iCs w:val="0"/>
          <w:color w:val="000000"/>
          <w:sz w:val="24"/>
          <w:szCs w:val="24"/>
        </w:rPr>
        <w:t>Jakie ustalenia poczynić winien w tej sprawie sąd?</w:t>
      </w:r>
    </w:p>
    <w:p w14:paraId="0E877F26" w14:textId="77777777" w:rsidR="004F5FD0" w:rsidRPr="00570DC5" w:rsidRDefault="004F5FD0" w:rsidP="004F5FD0">
      <w:pPr>
        <w:shd w:val="clear" w:color="auto" w:fill="FFFFFF"/>
        <w:spacing w:line="240" w:lineRule="exact"/>
        <w:ind w:right="5"/>
        <w:jc w:val="both"/>
        <w:rPr>
          <w:i w:val="0"/>
          <w:iCs w:val="0"/>
          <w:sz w:val="24"/>
          <w:szCs w:val="24"/>
        </w:rPr>
      </w:pPr>
    </w:p>
    <w:p w14:paraId="7F25844E" w14:textId="77777777" w:rsidR="004F5FD0" w:rsidRPr="00570DC5" w:rsidRDefault="00570DC5" w:rsidP="004F5FD0">
      <w:pPr>
        <w:shd w:val="clear" w:color="auto" w:fill="FFFFFF"/>
        <w:spacing w:line="240" w:lineRule="exact"/>
        <w:ind w:right="5"/>
        <w:jc w:val="both"/>
        <w:rPr>
          <w:i w:val="0"/>
          <w:sz w:val="24"/>
          <w:szCs w:val="24"/>
        </w:rPr>
      </w:pPr>
      <w:r>
        <w:rPr>
          <w:i w:val="0"/>
          <w:iCs w:val="0"/>
          <w:sz w:val="24"/>
          <w:szCs w:val="24"/>
        </w:rPr>
        <w:t>6</w:t>
      </w:r>
      <w:r w:rsidR="004F5FD0" w:rsidRPr="00570DC5">
        <w:rPr>
          <w:i w:val="0"/>
          <w:iCs w:val="0"/>
          <w:sz w:val="24"/>
          <w:szCs w:val="24"/>
        </w:rPr>
        <w:t xml:space="preserve">. </w:t>
      </w:r>
      <w:r w:rsidR="004F5FD0" w:rsidRPr="00570DC5">
        <w:rPr>
          <w:i w:val="0"/>
          <w:color w:val="000000"/>
          <w:spacing w:val="3"/>
          <w:sz w:val="24"/>
          <w:szCs w:val="24"/>
        </w:rPr>
        <w:t xml:space="preserve">Henryk H. otoczył swoją nieruchomość wysokim murem. Władający sąsiednim gruntem Michał M. wytoczył </w:t>
      </w:r>
      <w:r w:rsidR="004F5FD0" w:rsidRPr="00570DC5">
        <w:rPr>
          <w:i w:val="0"/>
          <w:color w:val="000000"/>
          <w:sz w:val="24"/>
          <w:szCs w:val="24"/>
        </w:rPr>
        <w:t xml:space="preserve">wówczas przeciwko niemu powództwo o ochronę naruszonego </w:t>
      </w:r>
      <w:r w:rsidR="004F5FD0" w:rsidRPr="00570DC5">
        <w:rPr>
          <w:i w:val="0"/>
          <w:color w:val="000000"/>
          <w:sz w:val="24"/>
          <w:szCs w:val="24"/>
        </w:rPr>
        <w:lastRenderedPageBreak/>
        <w:t xml:space="preserve">posiadania przez nakazanie mu rozebrania muru, który </w:t>
      </w:r>
      <w:r w:rsidR="004F5FD0" w:rsidRPr="00570DC5">
        <w:rPr>
          <w:i w:val="0"/>
          <w:color w:val="000000"/>
          <w:spacing w:val="-1"/>
          <w:sz w:val="24"/>
          <w:szCs w:val="24"/>
        </w:rPr>
        <w:t>zasłonił widok i spowodował zakłócenia w cyrkulacji powietrza.</w:t>
      </w:r>
    </w:p>
    <w:p w14:paraId="5D51AAAE" w14:textId="77777777" w:rsidR="004F5FD0" w:rsidRPr="00570DC5" w:rsidRDefault="004F5FD0" w:rsidP="004F5FD0">
      <w:pPr>
        <w:shd w:val="clear" w:color="auto" w:fill="FFFFFF"/>
        <w:spacing w:line="240" w:lineRule="exact"/>
        <w:ind w:left="7" w:firstLine="422"/>
        <w:rPr>
          <w:i w:val="0"/>
          <w:sz w:val="24"/>
          <w:szCs w:val="24"/>
        </w:rPr>
      </w:pPr>
      <w:r w:rsidRPr="00570DC5">
        <w:rPr>
          <w:i w:val="0"/>
          <w:color w:val="000000"/>
          <w:spacing w:val="3"/>
          <w:sz w:val="24"/>
          <w:szCs w:val="24"/>
        </w:rPr>
        <w:t xml:space="preserve">Henryk H. wniósł o oddalenie powództwa i zarzucił, że jego działania nie zakłócają korzystania przez powoda </w:t>
      </w:r>
      <w:r w:rsidRPr="00570DC5">
        <w:rPr>
          <w:i w:val="0"/>
          <w:color w:val="000000"/>
          <w:spacing w:val="-1"/>
          <w:sz w:val="24"/>
          <w:szCs w:val="24"/>
        </w:rPr>
        <w:t>z jego posesji, a w każdym razie nie ponad przeciętną miarę.</w:t>
      </w:r>
    </w:p>
    <w:p w14:paraId="210DC947" w14:textId="77777777" w:rsidR="004F5FD0" w:rsidRPr="00570DC5" w:rsidRDefault="004F5FD0" w:rsidP="004F5FD0">
      <w:pPr>
        <w:shd w:val="clear" w:color="auto" w:fill="FFFFFF"/>
        <w:rPr>
          <w:i w:val="0"/>
          <w:sz w:val="24"/>
          <w:szCs w:val="24"/>
        </w:rPr>
      </w:pPr>
      <w:r w:rsidRPr="00570DC5">
        <w:rPr>
          <w:i w:val="0"/>
          <w:color w:val="000000"/>
          <w:spacing w:val="-1"/>
          <w:sz w:val="24"/>
          <w:szCs w:val="24"/>
        </w:rPr>
        <w:t>Proszę rozstrzygnąć spór i umotywować swoje stanowisko</w:t>
      </w:r>
    </w:p>
    <w:p w14:paraId="28EF6A22" w14:textId="77777777" w:rsidR="004F5FD0" w:rsidRPr="00570DC5" w:rsidRDefault="004F5FD0" w:rsidP="004F5FD0">
      <w:pPr>
        <w:widowControl/>
        <w:shd w:val="clear" w:color="auto" w:fill="FFFFFF"/>
        <w:rPr>
          <w:i w:val="0"/>
          <w:iCs w:val="0"/>
          <w:color w:val="000000"/>
          <w:sz w:val="24"/>
          <w:szCs w:val="24"/>
        </w:rPr>
      </w:pPr>
    </w:p>
    <w:p w14:paraId="03C75CD1" w14:textId="77777777" w:rsidR="004F5FD0" w:rsidRPr="00570DC5" w:rsidRDefault="00570DC5" w:rsidP="004F5FD0">
      <w:pPr>
        <w:shd w:val="clear" w:color="auto" w:fill="FFFFFF"/>
        <w:spacing w:line="238" w:lineRule="exact"/>
        <w:jc w:val="both"/>
        <w:rPr>
          <w:i w:val="0"/>
          <w:sz w:val="24"/>
          <w:szCs w:val="24"/>
        </w:rPr>
      </w:pPr>
      <w:r>
        <w:rPr>
          <w:i w:val="0"/>
          <w:iCs w:val="0"/>
          <w:sz w:val="24"/>
          <w:szCs w:val="24"/>
        </w:rPr>
        <w:t>7</w:t>
      </w:r>
      <w:r w:rsidR="004F5FD0" w:rsidRPr="00570DC5">
        <w:rPr>
          <w:i w:val="0"/>
          <w:iCs w:val="0"/>
          <w:sz w:val="24"/>
          <w:szCs w:val="24"/>
        </w:rPr>
        <w:t>.</w:t>
      </w:r>
      <w:r w:rsidR="004F5FD0" w:rsidRPr="00570DC5">
        <w:rPr>
          <w:i w:val="0"/>
          <w:color w:val="000000"/>
          <w:spacing w:val="5"/>
          <w:sz w:val="24"/>
          <w:szCs w:val="24"/>
        </w:rPr>
        <w:t xml:space="preserve"> Eustachy E. jest właścicielem dwóch zabudowanych nieruchomości przedzielonych pasem gruntu o szerokości </w:t>
      </w:r>
      <w:r w:rsidR="004F5FD0" w:rsidRPr="00570DC5">
        <w:rPr>
          <w:i w:val="0"/>
          <w:color w:val="000000"/>
          <w:spacing w:val="1"/>
          <w:sz w:val="24"/>
          <w:szCs w:val="24"/>
        </w:rPr>
        <w:t xml:space="preserve">6 m, należącego do Urbana U. Eustachy E. połączył swe budynki na wysokości pierwszego pietra, a wiec około 4,5 m </w:t>
      </w:r>
      <w:r w:rsidR="004F5FD0" w:rsidRPr="00570DC5">
        <w:rPr>
          <w:i w:val="0"/>
          <w:color w:val="000000"/>
          <w:sz w:val="24"/>
          <w:szCs w:val="24"/>
        </w:rPr>
        <w:t>nad powierzchnią gruntu, dwukondygnacyjną przewiązką.</w:t>
      </w:r>
    </w:p>
    <w:p w14:paraId="124075D3" w14:textId="77777777" w:rsidR="004F5FD0" w:rsidRPr="00570DC5" w:rsidRDefault="004F5FD0" w:rsidP="004F5FD0">
      <w:pPr>
        <w:shd w:val="clear" w:color="auto" w:fill="FFFFFF"/>
        <w:spacing w:line="238" w:lineRule="exact"/>
        <w:rPr>
          <w:i w:val="0"/>
          <w:sz w:val="24"/>
          <w:szCs w:val="24"/>
        </w:rPr>
      </w:pPr>
      <w:r w:rsidRPr="00570DC5">
        <w:rPr>
          <w:i w:val="0"/>
          <w:color w:val="000000"/>
          <w:sz w:val="24"/>
          <w:szCs w:val="24"/>
        </w:rPr>
        <w:t>Obecnie Urban U. domaga się, by Eustachy E. za istnienie przewiązki uiścił na jego rzecz odpowiednią kwotę. Proszę ocenić opisany wyżej stan faktyczny i roszczenie Urbana U.Czy i jakie inne roszczenia służą każdej ze stron?</w:t>
      </w:r>
    </w:p>
    <w:p w14:paraId="4DF4E676" w14:textId="77777777" w:rsidR="004F5FD0" w:rsidRPr="00570DC5" w:rsidRDefault="004F5FD0" w:rsidP="004F5FD0">
      <w:pPr>
        <w:shd w:val="clear" w:color="auto" w:fill="FFFFFF"/>
        <w:rPr>
          <w:i w:val="0"/>
          <w:sz w:val="24"/>
          <w:szCs w:val="24"/>
        </w:rPr>
      </w:pPr>
    </w:p>
    <w:p w14:paraId="473A094B" w14:textId="77777777" w:rsidR="004F5FD0" w:rsidRPr="00570DC5" w:rsidRDefault="00570DC5" w:rsidP="004F5FD0">
      <w:pPr>
        <w:rPr>
          <w:i w:val="0"/>
          <w:sz w:val="24"/>
          <w:szCs w:val="24"/>
        </w:rPr>
      </w:pPr>
      <w:r>
        <w:rPr>
          <w:i w:val="0"/>
          <w:iCs w:val="0"/>
          <w:sz w:val="24"/>
          <w:szCs w:val="24"/>
        </w:rPr>
        <w:t>8</w:t>
      </w:r>
      <w:r w:rsidR="004F5FD0" w:rsidRPr="00570DC5">
        <w:rPr>
          <w:i w:val="0"/>
          <w:iCs w:val="0"/>
          <w:sz w:val="24"/>
          <w:szCs w:val="24"/>
        </w:rPr>
        <w:t xml:space="preserve">. </w:t>
      </w:r>
      <w:r w:rsidR="004F5FD0" w:rsidRPr="00570DC5">
        <w:rPr>
          <w:i w:val="0"/>
          <w:color w:val="000000"/>
          <w:spacing w:val="15"/>
          <w:sz w:val="24"/>
          <w:szCs w:val="24"/>
        </w:rPr>
        <w:t xml:space="preserve">Tymoteusz N. jest współwłaścicielem nieruchomości zabudowanej domem </w:t>
      </w:r>
      <w:r w:rsidR="004F5FD0" w:rsidRPr="00570DC5">
        <w:rPr>
          <w:i w:val="0"/>
          <w:color w:val="000000"/>
          <w:spacing w:val="-2"/>
          <w:sz w:val="24"/>
          <w:szCs w:val="24"/>
        </w:rPr>
        <w:t xml:space="preserve">wielomieszkaniowym, a jego udział w rzeczy wspólnej wynosi 7/12 części. Zawarł on z Anną D. </w:t>
      </w:r>
      <w:r w:rsidR="004F5FD0" w:rsidRPr="00570DC5">
        <w:rPr>
          <w:i w:val="0"/>
          <w:color w:val="000000"/>
          <w:spacing w:val="-1"/>
          <w:sz w:val="24"/>
          <w:szCs w:val="24"/>
        </w:rPr>
        <w:t xml:space="preserve">umowę najmu mieszkania w tym domu znajdującego się. Norbert U., będący współwłaścicielem </w:t>
      </w:r>
      <w:r w:rsidR="004F5FD0" w:rsidRPr="00570DC5">
        <w:rPr>
          <w:i w:val="0"/>
          <w:color w:val="000000"/>
          <w:spacing w:val="1"/>
          <w:sz w:val="24"/>
          <w:szCs w:val="24"/>
        </w:rPr>
        <w:t xml:space="preserve">tej nieruchomości w 3/12 częściach domaga się eksmisji Anny D. twierdząc, że umowa najmu </w:t>
      </w:r>
      <w:r w:rsidR="004F5FD0" w:rsidRPr="00570DC5">
        <w:rPr>
          <w:i w:val="0"/>
          <w:color w:val="000000"/>
          <w:spacing w:val="-1"/>
          <w:sz w:val="24"/>
          <w:szCs w:val="24"/>
        </w:rPr>
        <w:t>jest nieważna, gdyż Tymoteusz N. nie był uprawniony do jej zawarcia bez zgody pozostałych współwłaścicieli nieruchomości.</w:t>
      </w:r>
    </w:p>
    <w:p w14:paraId="18836694" w14:textId="77777777" w:rsidR="004F5FD0" w:rsidRPr="00570DC5" w:rsidRDefault="004F5FD0" w:rsidP="004F5FD0">
      <w:pPr>
        <w:shd w:val="clear" w:color="auto" w:fill="FFFFFF"/>
        <w:spacing w:line="278" w:lineRule="exact"/>
        <w:ind w:left="514"/>
        <w:rPr>
          <w:bCs/>
          <w:i w:val="0"/>
          <w:color w:val="000000"/>
          <w:spacing w:val="-1"/>
          <w:sz w:val="24"/>
          <w:szCs w:val="24"/>
        </w:rPr>
      </w:pPr>
      <w:r w:rsidRPr="00570DC5">
        <w:rPr>
          <w:bCs/>
          <w:i w:val="0"/>
          <w:color w:val="000000"/>
          <w:spacing w:val="-1"/>
          <w:sz w:val="24"/>
          <w:szCs w:val="24"/>
        </w:rPr>
        <w:t>Rozważ sytuację i wskaż podstawy prawne rozstrzygnięcia wraz z ich wyjaśnieniem.</w:t>
      </w:r>
    </w:p>
    <w:p w14:paraId="0402F790" w14:textId="77777777" w:rsidR="004F5FD0" w:rsidRPr="00570DC5" w:rsidRDefault="004F5FD0" w:rsidP="004F5FD0">
      <w:pPr>
        <w:shd w:val="clear" w:color="auto" w:fill="FFFFFF"/>
        <w:spacing w:line="278" w:lineRule="exact"/>
        <w:rPr>
          <w:bCs/>
          <w:i w:val="0"/>
          <w:color w:val="000000"/>
          <w:spacing w:val="-1"/>
          <w:sz w:val="24"/>
          <w:szCs w:val="24"/>
        </w:rPr>
      </w:pPr>
    </w:p>
    <w:p w14:paraId="00E000D8" w14:textId="77777777" w:rsidR="004F5FD0" w:rsidRPr="00570DC5" w:rsidRDefault="00570DC5" w:rsidP="004F5FD0">
      <w:pPr>
        <w:shd w:val="clear" w:color="auto" w:fill="FFFFFF"/>
        <w:spacing w:line="278" w:lineRule="exact"/>
        <w:rPr>
          <w:bCs/>
          <w:i w:val="0"/>
          <w:color w:val="000000"/>
          <w:spacing w:val="-2"/>
          <w:sz w:val="24"/>
          <w:szCs w:val="24"/>
        </w:rPr>
      </w:pPr>
      <w:r>
        <w:rPr>
          <w:bCs/>
          <w:i w:val="0"/>
          <w:color w:val="000000"/>
          <w:spacing w:val="-1"/>
          <w:sz w:val="24"/>
          <w:szCs w:val="24"/>
        </w:rPr>
        <w:t>9</w:t>
      </w:r>
      <w:r w:rsidR="004F5FD0" w:rsidRPr="00570DC5">
        <w:rPr>
          <w:bCs/>
          <w:i w:val="0"/>
          <w:color w:val="000000"/>
          <w:spacing w:val="-1"/>
          <w:sz w:val="24"/>
          <w:szCs w:val="24"/>
        </w:rPr>
        <w:t xml:space="preserve">. </w:t>
      </w:r>
      <w:r w:rsidR="004F5FD0" w:rsidRPr="00570DC5">
        <w:rPr>
          <w:i w:val="0"/>
          <w:color w:val="000000"/>
          <w:spacing w:val="8"/>
          <w:sz w:val="24"/>
          <w:szCs w:val="24"/>
        </w:rPr>
        <w:t xml:space="preserve">Józef i Nadzieja małżonkowie  S. po podpisaniu aktu notarialnego zawierającego umowę </w:t>
      </w:r>
      <w:r w:rsidR="004F5FD0" w:rsidRPr="00570DC5">
        <w:rPr>
          <w:i w:val="0"/>
          <w:color w:val="000000"/>
          <w:spacing w:val="5"/>
          <w:sz w:val="24"/>
          <w:szCs w:val="24"/>
        </w:rPr>
        <w:t xml:space="preserve">ustanowienia odrębnej własności lokalu i sprzedaży, na mocy której kupili lokal mieszkalny </w:t>
      </w:r>
      <w:r w:rsidR="004F5FD0" w:rsidRPr="00570DC5">
        <w:rPr>
          <w:i w:val="0"/>
          <w:color w:val="000000"/>
          <w:sz w:val="24"/>
          <w:szCs w:val="24"/>
        </w:rPr>
        <w:t xml:space="preserve">z udziałem w częściach wspólnych budynku i działce gruntu pod budynkiem, prosili notariusza, </w:t>
      </w:r>
      <w:r w:rsidR="004F5FD0" w:rsidRPr="00570DC5">
        <w:rPr>
          <w:i w:val="0"/>
          <w:color w:val="000000"/>
          <w:spacing w:val="7"/>
          <w:sz w:val="24"/>
          <w:szCs w:val="24"/>
        </w:rPr>
        <w:t xml:space="preserve">by w tym samym dniu sporządził umowę darowizny, na mocy której małżonkowie S. chcą </w:t>
      </w:r>
      <w:r w:rsidR="004F5FD0" w:rsidRPr="00570DC5">
        <w:rPr>
          <w:i w:val="0"/>
          <w:color w:val="000000"/>
          <w:spacing w:val="-1"/>
          <w:sz w:val="24"/>
          <w:szCs w:val="24"/>
        </w:rPr>
        <w:t xml:space="preserve">powyższy lokal darować wnuczce. </w:t>
      </w:r>
      <w:r w:rsidR="004F5FD0" w:rsidRPr="00570DC5">
        <w:rPr>
          <w:bCs/>
          <w:i w:val="0"/>
          <w:color w:val="000000"/>
          <w:spacing w:val="-1"/>
          <w:sz w:val="24"/>
          <w:szCs w:val="24"/>
        </w:rPr>
        <w:t xml:space="preserve">Czy notariusz sporządzi taką umowę? </w:t>
      </w:r>
      <w:r w:rsidR="004F5FD0" w:rsidRPr="00570DC5">
        <w:rPr>
          <w:bCs/>
          <w:i w:val="0"/>
          <w:color w:val="000000"/>
          <w:spacing w:val="-2"/>
          <w:sz w:val="24"/>
          <w:szCs w:val="24"/>
        </w:rPr>
        <w:t>W jaki sposób ustanawia się odrębną własność lokali?</w:t>
      </w:r>
    </w:p>
    <w:p w14:paraId="2C8D146B" w14:textId="77777777" w:rsidR="004F5FD0" w:rsidRPr="00570DC5" w:rsidRDefault="004F5FD0" w:rsidP="004F5FD0">
      <w:pPr>
        <w:shd w:val="clear" w:color="auto" w:fill="FFFFFF"/>
        <w:spacing w:line="278" w:lineRule="exact"/>
        <w:rPr>
          <w:bCs/>
          <w:i w:val="0"/>
          <w:color w:val="000000"/>
          <w:spacing w:val="-2"/>
          <w:sz w:val="24"/>
          <w:szCs w:val="24"/>
        </w:rPr>
      </w:pPr>
    </w:p>
    <w:p w14:paraId="3B551E52" w14:textId="0E185888" w:rsidR="004F5FD0" w:rsidRPr="00570DC5" w:rsidRDefault="00570DC5" w:rsidP="004F5FD0">
      <w:pPr>
        <w:widowControl/>
        <w:ind w:firstLine="431"/>
        <w:jc w:val="both"/>
        <w:rPr>
          <w:rFonts w:eastAsiaTheme="minorHAnsi"/>
          <w:i w:val="0"/>
          <w:iCs w:val="0"/>
          <w:sz w:val="24"/>
          <w:szCs w:val="24"/>
          <w:lang w:eastAsia="en-US"/>
        </w:rPr>
      </w:pPr>
      <w:r>
        <w:rPr>
          <w:bCs/>
          <w:i w:val="0"/>
          <w:color w:val="000000"/>
          <w:spacing w:val="-2"/>
          <w:sz w:val="24"/>
          <w:szCs w:val="24"/>
        </w:rPr>
        <w:t>10</w:t>
      </w:r>
      <w:r w:rsidR="004F5FD0" w:rsidRPr="00570DC5">
        <w:rPr>
          <w:bCs/>
          <w:i w:val="0"/>
          <w:color w:val="000000"/>
          <w:spacing w:val="-2"/>
          <w:sz w:val="24"/>
          <w:szCs w:val="24"/>
        </w:rPr>
        <w:t>.</w:t>
      </w:r>
      <w:r w:rsidR="004F5FD0" w:rsidRPr="00570DC5">
        <w:rPr>
          <w:color w:val="000000"/>
          <w:spacing w:val="5"/>
          <w:sz w:val="24"/>
          <w:szCs w:val="24"/>
        </w:rPr>
        <w:t xml:space="preserve"> </w:t>
      </w:r>
      <w:r w:rsidR="004F5FD0" w:rsidRPr="00570DC5">
        <w:rPr>
          <w:i w:val="0"/>
          <w:color w:val="000000"/>
          <w:spacing w:val="5"/>
          <w:sz w:val="24"/>
          <w:szCs w:val="24"/>
        </w:rPr>
        <w:t xml:space="preserve">Jan S. domaga się zasądzenia od Edwarda F., właściciela nieruchomości sąsiedniej, odszkodowania </w:t>
      </w:r>
      <w:r w:rsidR="004F5FD0" w:rsidRPr="00570DC5">
        <w:rPr>
          <w:i w:val="0"/>
          <w:color w:val="000000"/>
          <w:spacing w:val="4"/>
          <w:sz w:val="24"/>
          <w:szCs w:val="24"/>
        </w:rPr>
        <w:t xml:space="preserve">stanowiącego wartość wyciętych przez pozwanego drzew, które rosły na nieruchomości stanowiącej </w:t>
      </w:r>
      <w:r w:rsidR="004F5FD0" w:rsidRPr="00570DC5">
        <w:rPr>
          <w:i w:val="0"/>
          <w:color w:val="000000"/>
          <w:spacing w:val="12"/>
          <w:sz w:val="24"/>
          <w:szCs w:val="24"/>
        </w:rPr>
        <w:t xml:space="preserve">współwłasność powoda. Pozwany wnosi o oddalenie powództwa i zarzuca, </w:t>
      </w:r>
      <w:r w:rsidR="004F5FD0" w:rsidRPr="00570DC5">
        <w:rPr>
          <w:bCs/>
          <w:i w:val="0"/>
          <w:color w:val="000000"/>
          <w:spacing w:val="12"/>
          <w:sz w:val="24"/>
          <w:szCs w:val="24"/>
        </w:rPr>
        <w:t>że</w:t>
      </w:r>
      <w:r w:rsidR="004F5FD0" w:rsidRPr="00570DC5">
        <w:rPr>
          <w:b/>
          <w:bCs/>
          <w:i w:val="0"/>
          <w:color w:val="000000"/>
          <w:spacing w:val="12"/>
          <w:sz w:val="24"/>
          <w:szCs w:val="24"/>
        </w:rPr>
        <w:t xml:space="preserve"> </w:t>
      </w:r>
      <w:r w:rsidR="004F5FD0" w:rsidRPr="00570DC5">
        <w:rPr>
          <w:i w:val="0"/>
          <w:color w:val="000000"/>
          <w:spacing w:val="12"/>
          <w:sz w:val="24"/>
          <w:szCs w:val="24"/>
        </w:rPr>
        <w:t xml:space="preserve">powód nie jest </w:t>
      </w:r>
      <w:r w:rsidR="004F5FD0" w:rsidRPr="00570DC5">
        <w:rPr>
          <w:i w:val="0"/>
          <w:color w:val="000000"/>
          <w:spacing w:val="1"/>
          <w:sz w:val="24"/>
          <w:szCs w:val="24"/>
        </w:rPr>
        <w:t xml:space="preserve">legitymowany </w:t>
      </w:r>
      <w:r w:rsidR="00DC72DC">
        <w:rPr>
          <w:i w:val="0"/>
          <w:color w:val="000000"/>
          <w:spacing w:val="1"/>
          <w:sz w:val="24"/>
          <w:szCs w:val="24"/>
        </w:rPr>
        <w:t>czynnie</w:t>
      </w:r>
      <w:r w:rsidR="004F5FD0" w:rsidRPr="00570DC5">
        <w:rPr>
          <w:i w:val="0"/>
          <w:color w:val="000000"/>
          <w:spacing w:val="1"/>
          <w:sz w:val="24"/>
          <w:szCs w:val="24"/>
        </w:rPr>
        <w:t xml:space="preserve">, albowiem udział we współwłasności wynosi tylko 1/10 część, a nadto że drzewa </w:t>
      </w:r>
      <w:r w:rsidR="004F5FD0" w:rsidRPr="00570DC5">
        <w:rPr>
          <w:i w:val="0"/>
          <w:color w:val="000000"/>
          <w:spacing w:val="4"/>
          <w:sz w:val="24"/>
          <w:szCs w:val="24"/>
        </w:rPr>
        <w:t>zacieniały jego nieruchomość i wyciął je za zgodą innego współwłaściciela, któremu wydał drewno.</w:t>
      </w:r>
    </w:p>
    <w:p w14:paraId="4B78FFC6" w14:textId="77777777" w:rsidR="004F5FD0" w:rsidRPr="00570DC5" w:rsidRDefault="004F5FD0" w:rsidP="004F5FD0">
      <w:pPr>
        <w:rPr>
          <w:bCs/>
          <w:i w:val="0"/>
          <w:color w:val="000000"/>
          <w:spacing w:val="3"/>
          <w:sz w:val="24"/>
          <w:szCs w:val="24"/>
        </w:rPr>
      </w:pPr>
      <w:r w:rsidRPr="00570DC5">
        <w:rPr>
          <w:bCs/>
          <w:i w:val="0"/>
          <w:color w:val="000000"/>
          <w:spacing w:val="3"/>
          <w:sz w:val="24"/>
          <w:szCs w:val="24"/>
        </w:rPr>
        <w:t>Rozważ zasadność powództwa i obrony.</w:t>
      </w:r>
    </w:p>
    <w:p w14:paraId="7BF93820" w14:textId="77777777" w:rsidR="004F5FD0" w:rsidRPr="00570DC5" w:rsidRDefault="004F5FD0" w:rsidP="004F5FD0">
      <w:pPr>
        <w:rPr>
          <w:bCs/>
          <w:i w:val="0"/>
          <w:color w:val="000000"/>
          <w:spacing w:val="3"/>
          <w:sz w:val="24"/>
          <w:szCs w:val="24"/>
        </w:rPr>
      </w:pPr>
    </w:p>
    <w:p w14:paraId="22EB24BB" w14:textId="77777777" w:rsidR="004F5FD0" w:rsidRPr="00570DC5" w:rsidRDefault="00570DC5" w:rsidP="004F5FD0">
      <w:pPr>
        <w:rPr>
          <w:i w:val="0"/>
          <w:color w:val="000000"/>
          <w:spacing w:val="-2"/>
          <w:sz w:val="24"/>
          <w:szCs w:val="24"/>
        </w:rPr>
      </w:pPr>
      <w:r>
        <w:rPr>
          <w:bCs/>
          <w:i w:val="0"/>
          <w:color w:val="000000"/>
          <w:spacing w:val="3"/>
          <w:sz w:val="24"/>
          <w:szCs w:val="24"/>
        </w:rPr>
        <w:t>11</w:t>
      </w:r>
      <w:r w:rsidR="004F5FD0" w:rsidRPr="00570DC5">
        <w:rPr>
          <w:bCs/>
          <w:i w:val="0"/>
          <w:color w:val="000000"/>
          <w:spacing w:val="3"/>
          <w:sz w:val="24"/>
          <w:szCs w:val="24"/>
        </w:rPr>
        <w:t xml:space="preserve">. </w:t>
      </w:r>
      <w:r w:rsidR="004F5FD0" w:rsidRPr="00570DC5">
        <w:rPr>
          <w:i w:val="0"/>
          <w:color w:val="000000"/>
          <w:spacing w:val="7"/>
          <w:sz w:val="24"/>
          <w:szCs w:val="24"/>
        </w:rPr>
        <w:t xml:space="preserve">Jan A. i Stanisław B. są współwłaścicielami gospodarstwa rolnego w R. o pow. </w:t>
      </w:r>
      <w:smartTag w:uri="urn:schemas-microsoft-com:office:smarttags" w:element="metricconverter">
        <w:smartTagPr>
          <w:attr w:name="ProductID" w:val="18 ha"/>
        </w:smartTagPr>
        <w:r w:rsidR="004F5FD0" w:rsidRPr="00570DC5">
          <w:rPr>
            <w:i w:val="0"/>
            <w:color w:val="000000"/>
            <w:spacing w:val="7"/>
            <w:sz w:val="24"/>
            <w:szCs w:val="24"/>
          </w:rPr>
          <w:t>18 ha</w:t>
        </w:r>
      </w:smartTag>
      <w:r w:rsidR="004F5FD0" w:rsidRPr="00570DC5">
        <w:rPr>
          <w:i w:val="0"/>
          <w:color w:val="000000"/>
          <w:spacing w:val="7"/>
          <w:sz w:val="24"/>
          <w:szCs w:val="24"/>
        </w:rPr>
        <w:t xml:space="preserve">. Na </w:t>
      </w:r>
      <w:r w:rsidR="004F5FD0" w:rsidRPr="00570DC5">
        <w:rPr>
          <w:i w:val="0"/>
          <w:color w:val="000000"/>
          <w:sz w:val="24"/>
          <w:szCs w:val="24"/>
        </w:rPr>
        <w:t xml:space="preserve">gospodarstwie tym znajdują się zabudowania gospodarcze (stodoła, obora i szopa) oraz studnia. W wyniku konfliktów między współwłaścicielami na tle korzystania ze wspólnej nieruchomości </w:t>
      </w:r>
      <w:r w:rsidR="004F5FD0" w:rsidRPr="00570DC5">
        <w:rPr>
          <w:i w:val="0"/>
          <w:color w:val="000000"/>
          <w:spacing w:val="-1"/>
          <w:sz w:val="24"/>
          <w:szCs w:val="24"/>
        </w:rPr>
        <w:t xml:space="preserve">Stanisław B. zamknął na kłódkę studnię pozbawiając Jana A. możliwości czerpania z niej wody. </w:t>
      </w:r>
      <w:r w:rsidR="004F5FD0" w:rsidRPr="00570DC5">
        <w:rPr>
          <w:i w:val="0"/>
          <w:color w:val="000000"/>
          <w:spacing w:val="5"/>
          <w:sz w:val="24"/>
          <w:szCs w:val="24"/>
        </w:rPr>
        <w:t xml:space="preserve">Jan A.  wniósł  do  sądu pozew  o  przywrócenie  współposiadania  studni  przez  nakazanie </w:t>
      </w:r>
      <w:r w:rsidR="004F5FD0" w:rsidRPr="00570DC5">
        <w:rPr>
          <w:i w:val="0"/>
          <w:color w:val="000000"/>
          <w:spacing w:val="3"/>
          <w:sz w:val="24"/>
          <w:szCs w:val="24"/>
        </w:rPr>
        <w:t xml:space="preserve">Stanisławowi B. usunięcia z niej kłódki i nie czynienia żadnych przeszkód w czerpaniu wody </w:t>
      </w:r>
      <w:r w:rsidR="004F5FD0" w:rsidRPr="00570DC5">
        <w:rPr>
          <w:b/>
          <w:bCs/>
          <w:i w:val="0"/>
          <w:color w:val="000000"/>
          <w:spacing w:val="-2"/>
          <w:sz w:val="24"/>
          <w:szCs w:val="24"/>
        </w:rPr>
        <w:t xml:space="preserve">w </w:t>
      </w:r>
      <w:r w:rsidR="004F5FD0" w:rsidRPr="00570DC5">
        <w:rPr>
          <w:i w:val="0"/>
          <w:color w:val="000000"/>
          <w:spacing w:val="-2"/>
          <w:sz w:val="24"/>
          <w:szCs w:val="24"/>
        </w:rPr>
        <w:t>przyszłości.</w:t>
      </w:r>
    </w:p>
    <w:p w14:paraId="31ECCC36" w14:textId="77777777" w:rsidR="004F5FD0" w:rsidRPr="00570DC5" w:rsidRDefault="004F5FD0" w:rsidP="004F5FD0">
      <w:pPr>
        <w:rPr>
          <w:i w:val="0"/>
          <w:color w:val="000000"/>
          <w:spacing w:val="-2"/>
          <w:sz w:val="24"/>
          <w:szCs w:val="24"/>
        </w:rPr>
      </w:pPr>
      <w:r w:rsidRPr="00570DC5">
        <w:rPr>
          <w:i w:val="0"/>
          <w:color w:val="000000"/>
          <w:spacing w:val="-2"/>
          <w:sz w:val="24"/>
          <w:szCs w:val="24"/>
        </w:rPr>
        <w:t>Określ, czy żądanie jest prawidłowe oraz jego podstawę prawną.</w:t>
      </w:r>
    </w:p>
    <w:p w14:paraId="646308E2" w14:textId="77777777" w:rsidR="004F5FD0" w:rsidRPr="00570DC5" w:rsidRDefault="004F5FD0" w:rsidP="004F5FD0">
      <w:pPr>
        <w:rPr>
          <w:i w:val="0"/>
          <w:color w:val="000000"/>
          <w:spacing w:val="-2"/>
          <w:sz w:val="24"/>
          <w:szCs w:val="24"/>
        </w:rPr>
      </w:pPr>
    </w:p>
    <w:p w14:paraId="4658BB11" w14:textId="77777777" w:rsidR="004F5FD0" w:rsidRPr="00570DC5" w:rsidRDefault="00570DC5" w:rsidP="004F5FD0">
      <w:pPr>
        <w:rPr>
          <w:i w:val="0"/>
          <w:sz w:val="24"/>
          <w:szCs w:val="24"/>
        </w:rPr>
      </w:pPr>
      <w:r>
        <w:rPr>
          <w:i w:val="0"/>
          <w:color w:val="000000"/>
          <w:spacing w:val="-2"/>
          <w:sz w:val="24"/>
          <w:szCs w:val="24"/>
        </w:rPr>
        <w:t>12</w:t>
      </w:r>
      <w:r w:rsidR="004F5FD0" w:rsidRPr="00570DC5">
        <w:rPr>
          <w:i w:val="0"/>
          <w:color w:val="000000"/>
          <w:spacing w:val="-2"/>
          <w:sz w:val="24"/>
          <w:szCs w:val="24"/>
        </w:rPr>
        <w:t xml:space="preserve">. </w:t>
      </w:r>
      <w:r w:rsidR="004F5FD0" w:rsidRPr="00570DC5">
        <w:rPr>
          <w:i w:val="0"/>
          <w:color w:val="000000"/>
          <w:spacing w:val="5"/>
          <w:sz w:val="24"/>
          <w:szCs w:val="24"/>
        </w:rPr>
        <w:t xml:space="preserve">Jan K., w pozwie skierowanym przeciwko Marii L., domaga się dopuszczenia go do </w:t>
      </w:r>
      <w:r w:rsidR="004F5FD0" w:rsidRPr="00570DC5">
        <w:rPr>
          <w:i w:val="0"/>
          <w:color w:val="000000"/>
          <w:spacing w:val="7"/>
          <w:sz w:val="24"/>
          <w:szCs w:val="24"/>
        </w:rPr>
        <w:t xml:space="preserve">współposiadania nieruchomości stanowiącej współwłasność stron, a w szczególności </w:t>
      </w:r>
      <w:r w:rsidR="004F5FD0" w:rsidRPr="00570DC5">
        <w:rPr>
          <w:i w:val="0"/>
          <w:color w:val="000000"/>
          <w:spacing w:val="2"/>
          <w:sz w:val="24"/>
          <w:szCs w:val="24"/>
        </w:rPr>
        <w:t xml:space="preserve">wydzielenia mu do wyłącznego użytkowania połowy ogrodu na tej nieruchomości. Maria L. wnosi o oddalenie powództwa zarzucając, że takie wydzielenie w istocie prowadziłoby do </w:t>
      </w:r>
      <w:r w:rsidR="004F5FD0" w:rsidRPr="00570DC5">
        <w:rPr>
          <w:i w:val="0"/>
          <w:color w:val="000000"/>
          <w:spacing w:val="6"/>
          <w:sz w:val="24"/>
          <w:szCs w:val="24"/>
        </w:rPr>
        <w:t xml:space="preserve">zniesienia współwłasności, to zaś jest niedopuszczalne, gdyż współwłasność związana jest </w:t>
      </w:r>
      <w:r w:rsidR="004F5FD0" w:rsidRPr="00570DC5">
        <w:rPr>
          <w:i w:val="0"/>
          <w:color w:val="000000"/>
          <w:spacing w:val="1"/>
          <w:sz w:val="24"/>
          <w:szCs w:val="24"/>
        </w:rPr>
        <w:t xml:space="preserve">z odrębną własnością lokali należących do stron w budynku na tej nieruchomości </w:t>
      </w:r>
      <w:r w:rsidR="004F5FD0" w:rsidRPr="00570DC5">
        <w:rPr>
          <w:i w:val="0"/>
          <w:color w:val="000000"/>
          <w:spacing w:val="1"/>
          <w:sz w:val="24"/>
          <w:szCs w:val="24"/>
        </w:rPr>
        <w:lastRenderedPageBreak/>
        <w:t xml:space="preserve">położonym, </w:t>
      </w:r>
      <w:r w:rsidR="004F5FD0" w:rsidRPr="00570DC5">
        <w:rPr>
          <w:i w:val="0"/>
          <w:color w:val="000000"/>
          <w:spacing w:val="2"/>
          <w:sz w:val="24"/>
          <w:szCs w:val="24"/>
        </w:rPr>
        <w:t xml:space="preserve">stąd, dokąd trwa ta własność, żaden współwłaściciel nie może wyłącznie korzystać z żadnej </w:t>
      </w:r>
      <w:r w:rsidR="004F5FD0" w:rsidRPr="00570DC5">
        <w:rPr>
          <w:i w:val="0"/>
          <w:color w:val="000000"/>
          <w:spacing w:val="-1"/>
          <w:sz w:val="24"/>
          <w:szCs w:val="24"/>
        </w:rPr>
        <w:t>części wspólnej nieruchomości.</w:t>
      </w:r>
    </w:p>
    <w:p w14:paraId="550D4368" w14:textId="77777777" w:rsidR="004F5FD0" w:rsidRPr="00570DC5" w:rsidRDefault="004F5FD0" w:rsidP="004F5FD0">
      <w:pPr>
        <w:rPr>
          <w:bCs/>
          <w:i w:val="0"/>
          <w:color w:val="000000"/>
          <w:spacing w:val="-1"/>
          <w:sz w:val="24"/>
          <w:szCs w:val="24"/>
        </w:rPr>
      </w:pPr>
      <w:r w:rsidRPr="00570DC5">
        <w:rPr>
          <w:bCs/>
          <w:i w:val="0"/>
          <w:color w:val="000000"/>
          <w:spacing w:val="-1"/>
          <w:sz w:val="24"/>
          <w:szCs w:val="24"/>
        </w:rPr>
        <w:t>Rozważ sytuację i wskaż podstawy rozstrzygnięcia z ich wyjaśnieniem.</w:t>
      </w:r>
    </w:p>
    <w:p w14:paraId="78DFCA83" w14:textId="77777777" w:rsidR="004F5FD0" w:rsidRPr="00570DC5" w:rsidRDefault="004F5FD0" w:rsidP="004F5FD0">
      <w:pPr>
        <w:rPr>
          <w:i w:val="0"/>
          <w:color w:val="000000"/>
          <w:spacing w:val="-2"/>
          <w:sz w:val="24"/>
          <w:szCs w:val="24"/>
        </w:rPr>
      </w:pPr>
    </w:p>
    <w:p w14:paraId="3C690CB6" w14:textId="77777777" w:rsidR="004F5FD0" w:rsidRPr="00570DC5" w:rsidRDefault="00570DC5" w:rsidP="004F5FD0">
      <w:pPr>
        <w:shd w:val="clear" w:color="auto" w:fill="FFFFFF"/>
        <w:spacing w:line="274" w:lineRule="exact"/>
        <w:jc w:val="both"/>
        <w:rPr>
          <w:i w:val="0"/>
          <w:color w:val="000000"/>
          <w:spacing w:val="-4"/>
          <w:sz w:val="24"/>
          <w:szCs w:val="24"/>
        </w:rPr>
      </w:pPr>
      <w:r>
        <w:rPr>
          <w:i w:val="0"/>
          <w:color w:val="000000"/>
          <w:spacing w:val="-2"/>
          <w:sz w:val="24"/>
          <w:szCs w:val="24"/>
        </w:rPr>
        <w:t>13</w:t>
      </w:r>
      <w:r w:rsidR="004F5FD0" w:rsidRPr="00570DC5">
        <w:rPr>
          <w:i w:val="0"/>
          <w:color w:val="000000"/>
          <w:spacing w:val="-2"/>
          <w:sz w:val="24"/>
          <w:szCs w:val="24"/>
        </w:rPr>
        <w:t>.</w:t>
      </w:r>
      <w:r w:rsidR="004F5FD0" w:rsidRPr="00570DC5">
        <w:rPr>
          <w:color w:val="000000"/>
          <w:spacing w:val="-2"/>
          <w:sz w:val="24"/>
          <w:szCs w:val="24"/>
        </w:rPr>
        <w:t xml:space="preserve"> </w:t>
      </w:r>
      <w:r w:rsidR="004F5FD0" w:rsidRPr="00570DC5">
        <w:rPr>
          <w:i w:val="0"/>
          <w:color w:val="000000"/>
          <w:spacing w:val="-2"/>
          <w:sz w:val="24"/>
          <w:szCs w:val="24"/>
        </w:rPr>
        <w:t xml:space="preserve">Adam B i Krystyna B. są współwłaścicielami nieruchomości położonej w S. o pow. </w:t>
      </w:r>
      <w:smartTag w:uri="urn:schemas-microsoft-com:office:smarttags" w:element="metricconverter">
        <w:smartTagPr>
          <w:attr w:name="ProductID" w:val="500 m2"/>
        </w:smartTagPr>
        <w:r w:rsidR="004F5FD0" w:rsidRPr="00570DC5">
          <w:rPr>
            <w:i w:val="0"/>
            <w:color w:val="000000"/>
            <w:spacing w:val="-2"/>
            <w:sz w:val="24"/>
            <w:szCs w:val="24"/>
          </w:rPr>
          <w:t xml:space="preserve">500 </w:t>
        </w:r>
        <w:r w:rsidR="004F5FD0" w:rsidRPr="00570DC5">
          <w:rPr>
            <w:i w:val="0"/>
            <w:color w:val="000000"/>
            <w:spacing w:val="-4"/>
            <w:sz w:val="24"/>
            <w:szCs w:val="24"/>
          </w:rPr>
          <w:t>m2</w:t>
        </w:r>
      </w:smartTag>
      <w:r w:rsidR="004F5FD0" w:rsidRPr="00570DC5">
        <w:rPr>
          <w:i w:val="0"/>
          <w:color w:val="000000"/>
          <w:spacing w:val="-4"/>
          <w:sz w:val="24"/>
          <w:szCs w:val="24"/>
        </w:rPr>
        <w:t xml:space="preserve"> zabudowanej domem mieszkalnym każdy po </w:t>
      </w:r>
      <w:r w:rsidR="004F5FD0" w:rsidRPr="00570DC5">
        <w:rPr>
          <w:i w:val="0"/>
          <w:color w:val="000000"/>
          <w:spacing w:val="-4"/>
          <w:sz w:val="24"/>
          <w:szCs w:val="24"/>
          <w:vertAlign w:val="superscript"/>
        </w:rPr>
        <w:t>l</w:t>
      </w:r>
      <w:r w:rsidR="004F5FD0" w:rsidRPr="00570DC5">
        <w:rPr>
          <w:i w:val="0"/>
          <w:color w:val="000000"/>
          <w:spacing w:val="-4"/>
          <w:sz w:val="24"/>
          <w:szCs w:val="24"/>
        </w:rPr>
        <w:t xml:space="preserve">/2 części. Adam B. wniósł o zniesienie </w:t>
      </w:r>
      <w:r w:rsidR="004F5FD0" w:rsidRPr="00570DC5">
        <w:rPr>
          <w:i w:val="0"/>
          <w:color w:val="000000"/>
          <w:spacing w:val="2"/>
          <w:sz w:val="24"/>
          <w:szCs w:val="24"/>
        </w:rPr>
        <w:t xml:space="preserve">współwłasności nieruchomości poprzez przyznanie na jego wyłączną własność oraz </w:t>
      </w:r>
      <w:r w:rsidR="004F5FD0" w:rsidRPr="00570DC5">
        <w:rPr>
          <w:i w:val="0"/>
          <w:color w:val="000000"/>
          <w:spacing w:val="-1"/>
          <w:sz w:val="24"/>
          <w:szCs w:val="24"/>
        </w:rPr>
        <w:t xml:space="preserve">zobowiązał się do spłaty wartości połowy wartości na rzecz uczestniczki Krystyny B. </w:t>
      </w:r>
      <w:r w:rsidR="004F5FD0" w:rsidRPr="00570DC5">
        <w:rPr>
          <w:i w:val="0"/>
          <w:color w:val="000000"/>
          <w:spacing w:val="-3"/>
          <w:sz w:val="24"/>
          <w:szCs w:val="24"/>
        </w:rPr>
        <w:t xml:space="preserve">Uczestniczka postępowania domagała się natomiast przyznania całej nieruchomości na jej </w:t>
      </w:r>
      <w:r w:rsidR="004F5FD0" w:rsidRPr="00570DC5">
        <w:rPr>
          <w:i w:val="0"/>
          <w:color w:val="000000"/>
          <w:spacing w:val="5"/>
          <w:sz w:val="24"/>
          <w:szCs w:val="24"/>
        </w:rPr>
        <w:t xml:space="preserve">wyłączną własność. Biegły ustalił, iż istnieje techniczna możliwość wydzielenia </w:t>
      </w:r>
      <w:r w:rsidR="004F5FD0" w:rsidRPr="00570DC5">
        <w:rPr>
          <w:i w:val="0"/>
          <w:color w:val="000000"/>
          <w:spacing w:val="-1"/>
          <w:sz w:val="24"/>
          <w:szCs w:val="24"/>
        </w:rPr>
        <w:t xml:space="preserve">samodzielnych lokali. Sąd ustalił, iż uczestnicy pozostają w głębokim konflikcie, który wyklucza wspólne zamieszkiwanie, w związku, z czym przyznał całą nieruchomość na </w:t>
      </w:r>
      <w:r w:rsidR="004F5FD0" w:rsidRPr="00570DC5">
        <w:rPr>
          <w:i w:val="0"/>
          <w:color w:val="000000"/>
          <w:spacing w:val="-4"/>
          <w:sz w:val="24"/>
          <w:szCs w:val="24"/>
        </w:rPr>
        <w:t>wyłączną własność uczestniczki postępowania. Proszę ocenić zasadność rozstrzygnięcia.</w:t>
      </w:r>
    </w:p>
    <w:p w14:paraId="2519652E" w14:textId="77777777" w:rsidR="004F5FD0" w:rsidRPr="00570DC5" w:rsidRDefault="004F5FD0" w:rsidP="004F5FD0">
      <w:pPr>
        <w:shd w:val="clear" w:color="auto" w:fill="FFFFFF"/>
        <w:spacing w:line="274" w:lineRule="exact"/>
        <w:jc w:val="both"/>
        <w:rPr>
          <w:i w:val="0"/>
          <w:color w:val="000000"/>
          <w:spacing w:val="-4"/>
          <w:sz w:val="24"/>
          <w:szCs w:val="24"/>
        </w:rPr>
      </w:pPr>
    </w:p>
    <w:p w14:paraId="5A4B5EFD" w14:textId="77777777" w:rsidR="004F5FD0" w:rsidRPr="00570DC5" w:rsidRDefault="00570DC5" w:rsidP="004F5FD0">
      <w:pPr>
        <w:shd w:val="clear" w:color="auto" w:fill="FFFFFF"/>
        <w:spacing w:line="274" w:lineRule="exact"/>
        <w:ind w:left="7"/>
        <w:jc w:val="both"/>
        <w:rPr>
          <w:bCs/>
          <w:i w:val="0"/>
          <w:color w:val="000000"/>
          <w:spacing w:val="4"/>
          <w:sz w:val="24"/>
          <w:szCs w:val="24"/>
        </w:rPr>
      </w:pPr>
      <w:r>
        <w:rPr>
          <w:i w:val="0"/>
          <w:color w:val="000000"/>
          <w:spacing w:val="-4"/>
          <w:sz w:val="24"/>
          <w:szCs w:val="24"/>
        </w:rPr>
        <w:t>14</w:t>
      </w:r>
      <w:r w:rsidR="004F5FD0" w:rsidRPr="00570DC5">
        <w:rPr>
          <w:i w:val="0"/>
          <w:color w:val="000000"/>
          <w:spacing w:val="-4"/>
          <w:sz w:val="24"/>
          <w:szCs w:val="24"/>
        </w:rPr>
        <w:t>.</w:t>
      </w:r>
      <w:r w:rsidR="004F5FD0" w:rsidRPr="00570DC5">
        <w:rPr>
          <w:color w:val="000000"/>
          <w:spacing w:val="7"/>
          <w:sz w:val="24"/>
          <w:szCs w:val="24"/>
        </w:rPr>
        <w:t xml:space="preserve"> </w:t>
      </w:r>
      <w:r w:rsidR="004F5FD0" w:rsidRPr="00570DC5">
        <w:rPr>
          <w:i w:val="0"/>
          <w:color w:val="000000"/>
          <w:spacing w:val="7"/>
          <w:sz w:val="24"/>
          <w:szCs w:val="24"/>
        </w:rPr>
        <w:t xml:space="preserve">W sprawie z wniosku Alojzego B. z udziałem Fryderyka T. o zniesienie </w:t>
      </w:r>
      <w:r w:rsidR="004F5FD0" w:rsidRPr="00570DC5">
        <w:rPr>
          <w:i w:val="0"/>
          <w:color w:val="000000"/>
          <w:spacing w:val="3"/>
          <w:sz w:val="24"/>
          <w:szCs w:val="24"/>
        </w:rPr>
        <w:t xml:space="preserve">współwłasności Sąd ustalił, że przedmiotem zniesienia współwłasności jest </w:t>
      </w:r>
      <w:r w:rsidR="004F5FD0" w:rsidRPr="00570DC5">
        <w:rPr>
          <w:i w:val="0"/>
          <w:color w:val="000000"/>
          <w:spacing w:val="1"/>
          <w:sz w:val="24"/>
          <w:szCs w:val="24"/>
        </w:rPr>
        <w:t xml:space="preserve">nieruchomość rolna o powierzchni </w:t>
      </w:r>
      <w:smartTag w:uri="urn:schemas-microsoft-com:office:smarttags" w:element="metricconverter">
        <w:smartTagPr>
          <w:attr w:name="ProductID" w:val="18 ha"/>
        </w:smartTagPr>
        <w:r w:rsidR="004F5FD0" w:rsidRPr="00570DC5">
          <w:rPr>
            <w:i w:val="0"/>
            <w:color w:val="000000"/>
            <w:spacing w:val="1"/>
            <w:sz w:val="24"/>
            <w:szCs w:val="24"/>
          </w:rPr>
          <w:t>18 ha</w:t>
        </w:r>
      </w:smartTag>
      <w:r w:rsidR="004F5FD0" w:rsidRPr="00570DC5">
        <w:rPr>
          <w:i w:val="0"/>
          <w:color w:val="000000"/>
          <w:spacing w:val="1"/>
          <w:sz w:val="24"/>
          <w:szCs w:val="24"/>
        </w:rPr>
        <w:t xml:space="preserve">, położona w W. Z mocy aktu własności </w:t>
      </w:r>
      <w:r w:rsidR="004F5FD0" w:rsidRPr="00570DC5">
        <w:rPr>
          <w:i w:val="0"/>
          <w:color w:val="000000"/>
          <w:spacing w:val="-4"/>
          <w:sz w:val="24"/>
          <w:szCs w:val="24"/>
        </w:rPr>
        <w:t xml:space="preserve">ziemi wydanego w 1975 r. na podstawie ustawy z dnia 26 października 1971 r. o </w:t>
      </w:r>
      <w:r w:rsidR="004F5FD0" w:rsidRPr="00570DC5">
        <w:rPr>
          <w:i w:val="0"/>
          <w:color w:val="000000"/>
          <w:spacing w:val="7"/>
          <w:sz w:val="24"/>
          <w:szCs w:val="24"/>
        </w:rPr>
        <w:t xml:space="preserve">uregulowaniu własności gospodarstw rolnych (Dz.U. Nr 27, póz. 250) </w:t>
      </w:r>
      <w:r w:rsidR="004F5FD0" w:rsidRPr="00570DC5">
        <w:rPr>
          <w:i w:val="0"/>
          <w:color w:val="000000"/>
          <w:spacing w:val="1"/>
          <w:sz w:val="24"/>
          <w:szCs w:val="24"/>
        </w:rPr>
        <w:t xml:space="preserve">współwłaścicielami nieruchomości są Alojzy B. i Fryderyk T. W akcie własności </w:t>
      </w:r>
      <w:r w:rsidR="004F5FD0" w:rsidRPr="00570DC5">
        <w:rPr>
          <w:i w:val="0"/>
          <w:color w:val="000000"/>
          <w:spacing w:val="-4"/>
          <w:sz w:val="24"/>
          <w:szCs w:val="24"/>
        </w:rPr>
        <w:t xml:space="preserve">ziemi nie określono wielkości udziałów poszczególnych współwłaścicieli. Alojzy B. wniósł o określenie nierównych udziałów przez ustalenie, że jego udział jest znacznie </w:t>
      </w:r>
      <w:r w:rsidR="004F5FD0" w:rsidRPr="00570DC5">
        <w:rPr>
          <w:i w:val="0"/>
          <w:color w:val="000000"/>
          <w:spacing w:val="4"/>
          <w:sz w:val="24"/>
          <w:szCs w:val="24"/>
        </w:rPr>
        <w:t xml:space="preserve">większy od udziału uczestnika postępowania. Uczestnik podniósł zarzut </w:t>
      </w:r>
      <w:r w:rsidR="004F5FD0" w:rsidRPr="00570DC5">
        <w:rPr>
          <w:i w:val="0"/>
          <w:color w:val="000000"/>
          <w:spacing w:val="-3"/>
          <w:sz w:val="24"/>
          <w:szCs w:val="24"/>
        </w:rPr>
        <w:t xml:space="preserve">niedopuszczalności takiego ustalenia w postępowaniu sądowym. Nadto wnioskodawca </w:t>
      </w:r>
      <w:r w:rsidR="004F5FD0" w:rsidRPr="00570DC5">
        <w:rPr>
          <w:i w:val="0"/>
          <w:color w:val="000000"/>
          <w:spacing w:val="-4"/>
          <w:sz w:val="24"/>
          <w:szCs w:val="24"/>
        </w:rPr>
        <w:t xml:space="preserve">i uczestnik, wnieśli o dokonanie fizycznego podziału nieruchomości. </w:t>
      </w:r>
      <w:r w:rsidR="004F5FD0" w:rsidRPr="00570DC5">
        <w:rPr>
          <w:bCs/>
          <w:i w:val="0"/>
          <w:color w:val="000000"/>
          <w:spacing w:val="4"/>
          <w:sz w:val="24"/>
          <w:szCs w:val="24"/>
        </w:rPr>
        <w:t>Czy   wniosek   Alojzego   B.   o   ustalenie   nierównych   udziałów może być uwzględniony?</w:t>
      </w:r>
      <w:r w:rsidR="004F5FD0" w:rsidRPr="00570DC5">
        <w:rPr>
          <w:i w:val="0"/>
          <w:sz w:val="24"/>
          <w:szCs w:val="24"/>
        </w:rPr>
        <w:t xml:space="preserve"> </w:t>
      </w:r>
      <w:r w:rsidR="004F5FD0" w:rsidRPr="00570DC5">
        <w:rPr>
          <w:bCs/>
          <w:i w:val="0"/>
          <w:color w:val="000000"/>
          <w:spacing w:val="2"/>
          <w:sz w:val="24"/>
          <w:szCs w:val="24"/>
        </w:rPr>
        <w:t xml:space="preserve">Omówić   jakie   przesłanki  zdecydują   o   tym,   czy   podział   fizyczny będzie </w:t>
      </w:r>
      <w:r w:rsidR="004F5FD0" w:rsidRPr="00570DC5">
        <w:rPr>
          <w:bCs/>
          <w:i w:val="0"/>
          <w:color w:val="000000"/>
          <w:spacing w:val="4"/>
          <w:sz w:val="24"/>
          <w:szCs w:val="24"/>
        </w:rPr>
        <w:t>dopuszczalny.</w:t>
      </w:r>
    </w:p>
    <w:p w14:paraId="1888027A" w14:textId="77777777" w:rsidR="004F5FD0" w:rsidRPr="00570DC5" w:rsidRDefault="004F5FD0" w:rsidP="004F5FD0">
      <w:pPr>
        <w:shd w:val="clear" w:color="auto" w:fill="FFFFFF"/>
        <w:spacing w:line="274" w:lineRule="exact"/>
        <w:ind w:left="7"/>
        <w:jc w:val="both"/>
        <w:rPr>
          <w:bCs/>
          <w:i w:val="0"/>
          <w:color w:val="000000"/>
          <w:spacing w:val="4"/>
          <w:sz w:val="24"/>
          <w:szCs w:val="24"/>
        </w:rPr>
      </w:pPr>
    </w:p>
    <w:p w14:paraId="34D3D1BF" w14:textId="77777777" w:rsidR="004F5FD0" w:rsidRPr="00570DC5" w:rsidRDefault="00570DC5" w:rsidP="004F5FD0">
      <w:pPr>
        <w:shd w:val="clear" w:color="auto" w:fill="FFFFFF"/>
        <w:spacing w:line="295" w:lineRule="exact"/>
        <w:jc w:val="both"/>
        <w:rPr>
          <w:i w:val="0"/>
          <w:color w:val="000000"/>
          <w:spacing w:val="-5"/>
          <w:sz w:val="24"/>
          <w:szCs w:val="24"/>
        </w:rPr>
      </w:pPr>
      <w:r>
        <w:rPr>
          <w:bCs/>
          <w:i w:val="0"/>
          <w:color w:val="000000"/>
          <w:spacing w:val="4"/>
          <w:sz w:val="24"/>
          <w:szCs w:val="24"/>
        </w:rPr>
        <w:t>15</w:t>
      </w:r>
      <w:r w:rsidR="004F5FD0" w:rsidRPr="00570DC5">
        <w:rPr>
          <w:bCs/>
          <w:i w:val="0"/>
          <w:color w:val="000000"/>
          <w:spacing w:val="4"/>
          <w:sz w:val="24"/>
          <w:szCs w:val="24"/>
        </w:rPr>
        <w:t>.</w:t>
      </w:r>
      <w:r w:rsidR="004F5FD0" w:rsidRPr="00570DC5">
        <w:rPr>
          <w:color w:val="000000"/>
          <w:spacing w:val="-2"/>
          <w:sz w:val="24"/>
          <w:szCs w:val="24"/>
        </w:rPr>
        <w:t xml:space="preserve"> </w:t>
      </w:r>
      <w:r w:rsidR="004F5FD0" w:rsidRPr="00570DC5">
        <w:rPr>
          <w:i w:val="0"/>
          <w:color w:val="000000"/>
          <w:spacing w:val="-2"/>
          <w:sz w:val="24"/>
          <w:szCs w:val="24"/>
        </w:rPr>
        <w:t xml:space="preserve">Prawo wieczystego użytkowania działki gruntu oraz prawo własności znajdującego się na </w:t>
      </w:r>
      <w:r w:rsidR="004F5FD0" w:rsidRPr="00570DC5">
        <w:rPr>
          <w:i w:val="0"/>
          <w:color w:val="000000"/>
          <w:spacing w:val="-5"/>
          <w:sz w:val="24"/>
          <w:szCs w:val="24"/>
        </w:rPr>
        <w:t xml:space="preserve">tej działce domu mieszkalnego służy Krzysztofowi H. i Janowi F. po połowie. Krzysztof H. </w:t>
      </w:r>
      <w:r w:rsidR="004F5FD0" w:rsidRPr="00570DC5">
        <w:rPr>
          <w:i w:val="0"/>
          <w:color w:val="000000"/>
          <w:spacing w:val="-1"/>
          <w:sz w:val="24"/>
          <w:szCs w:val="24"/>
        </w:rPr>
        <w:t xml:space="preserve">domaga się zniesienia współwłasności nieruchomości, przez wydzielenie w nim dwóch </w:t>
      </w:r>
      <w:r w:rsidR="004F5FD0" w:rsidRPr="00570DC5">
        <w:rPr>
          <w:i w:val="0"/>
          <w:color w:val="000000"/>
          <w:spacing w:val="-2"/>
          <w:sz w:val="24"/>
          <w:szCs w:val="24"/>
        </w:rPr>
        <w:t xml:space="preserve">lokali mieszkalnych oraz zniesienia wspólności prawa wieczystego użytkowania gruntu </w:t>
      </w:r>
      <w:r w:rsidR="004F5FD0" w:rsidRPr="00570DC5">
        <w:rPr>
          <w:i w:val="0"/>
          <w:color w:val="000000"/>
          <w:spacing w:val="-5"/>
          <w:sz w:val="24"/>
          <w:szCs w:val="24"/>
        </w:rPr>
        <w:t xml:space="preserve">przez wydzielenie niezabudowanej części działki i dokonanie podziału tej części po połowie </w:t>
      </w:r>
      <w:r w:rsidR="004F5FD0" w:rsidRPr="00570DC5">
        <w:rPr>
          <w:i w:val="0"/>
          <w:color w:val="000000"/>
          <w:spacing w:val="-4"/>
          <w:sz w:val="24"/>
          <w:szCs w:val="24"/>
        </w:rPr>
        <w:t xml:space="preserve">dla niego oraz uczestnika Jana F. Uczestnik Jan F. domaga się przyznania na swoją rzecz </w:t>
      </w:r>
      <w:r w:rsidR="004F5FD0" w:rsidRPr="00570DC5">
        <w:rPr>
          <w:i w:val="0"/>
          <w:color w:val="000000"/>
          <w:spacing w:val="-3"/>
          <w:sz w:val="24"/>
          <w:szCs w:val="24"/>
        </w:rPr>
        <w:t xml:space="preserve">całości nieruchomości za stosowna spłatą na rzecz wnioskodawcy Krzysztofa H. i zarzuca, </w:t>
      </w:r>
      <w:r w:rsidR="004F5FD0" w:rsidRPr="00570DC5">
        <w:rPr>
          <w:i w:val="0"/>
          <w:color w:val="000000"/>
          <w:spacing w:val="-4"/>
          <w:sz w:val="24"/>
          <w:szCs w:val="24"/>
        </w:rPr>
        <w:t xml:space="preserve">iż wydzielenie odrębnych lokali mieszkalnych wymagałoby przebudowy klatki schodowej, </w:t>
      </w:r>
      <w:r w:rsidR="004F5FD0" w:rsidRPr="00570DC5">
        <w:rPr>
          <w:i w:val="0"/>
          <w:color w:val="000000"/>
          <w:spacing w:val="-1"/>
          <w:sz w:val="24"/>
          <w:szCs w:val="24"/>
        </w:rPr>
        <w:t xml:space="preserve">na co on nie wyraża zgody z uwagi na koszty z tym związane, nadto wnioskodawca </w:t>
      </w:r>
      <w:r w:rsidR="004F5FD0" w:rsidRPr="00570DC5">
        <w:rPr>
          <w:i w:val="0"/>
          <w:color w:val="000000"/>
          <w:spacing w:val="-5"/>
          <w:sz w:val="24"/>
          <w:szCs w:val="24"/>
        </w:rPr>
        <w:t xml:space="preserve">zamieszkuje w innej miejscowości i wydzielony mu ze wspólnej nieruchomości lokal </w:t>
      </w:r>
      <w:r w:rsidR="004F5FD0" w:rsidRPr="00570DC5">
        <w:rPr>
          <w:i w:val="0"/>
          <w:color w:val="000000"/>
          <w:spacing w:val="7"/>
          <w:sz w:val="24"/>
          <w:szCs w:val="24"/>
        </w:rPr>
        <w:t xml:space="preserve">prawdopodobnie by wynajmował, zaś uczestnik ma dorosłą córkę wraz z nim </w:t>
      </w:r>
      <w:r w:rsidR="004F5FD0" w:rsidRPr="00570DC5">
        <w:rPr>
          <w:i w:val="0"/>
          <w:color w:val="000000"/>
          <w:spacing w:val="-5"/>
          <w:sz w:val="24"/>
          <w:szCs w:val="24"/>
        </w:rPr>
        <w:t>zamieszkującą, która właśnie wychodzi za mąż, stąd niezbędny mu jest cały dom. Uczestnik wykazuje, iż jego stan majątkowy umożliwia mu spłacenie wnioskodawcy w ratach w ciągu pięciu lat. Zaproponuj orzeczenie i omów jego podstawy prawne.</w:t>
      </w:r>
    </w:p>
    <w:p w14:paraId="3D22548B" w14:textId="77777777" w:rsidR="004F5FD0" w:rsidRPr="00570DC5" w:rsidRDefault="004F5FD0" w:rsidP="004F5FD0">
      <w:pPr>
        <w:shd w:val="clear" w:color="auto" w:fill="FFFFFF"/>
        <w:spacing w:line="295" w:lineRule="exact"/>
        <w:jc w:val="both"/>
        <w:rPr>
          <w:i w:val="0"/>
          <w:color w:val="000000"/>
          <w:spacing w:val="-5"/>
          <w:sz w:val="24"/>
          <w:szCs w:val="24"/>
        </w:rPr>
      </w:pPr>
    </w:p>
    <w:p w14:paraId="69122F43" w14:textId="77777777" w:rsidR="004F5FD0" w:rsidRPr="00570DC5" w:rsidRDefault="00570DC5" w:rsidP="004F5FD0">
      <w:pPr>
        <w:shd w:val="clear" w:color="auto" w:fill="FFFFFF"/>
        <w:spacing w:line="295" w:lineRule="exact"/>
        <w:jc w:val="both"/>
        <w:rPr>
          <w:i w:val="0"/>
          <w:color w:val="000000"/>
          <w:spacing w:val="-5"/>
          <w:sz w:val="24"/>
          <w:szCs w:val="24"/>
        </w:rPr>
      </w:pPr>
      <w:r>
        <w:rPr>
          <w:i w:val="0"/>
          <w:color w:val="000000"/>
          <w:spacing w:val="-5"/>
          <w:sz w:val="24"/>
          <w:szCs w:val="24"/>
        </w:rPr>
        <w:t>16</w:t>
      </w:r>
      <w:r w:rsidR="004F5FD0" w:rsidRPr="00570DC5">
        <w:rPr>
          <w:i w:val="0"/>
          <w:color w:val="000000"/>
          <w:spacing w:val="-5"/>
          <w:sz w:val="24"/>
          <w:szCs w:val="24"/>
        </w:rPr>
        <w:t>.</w:t>
      </w:r>
      <w:r w:rsidR="004F5FD0" w:rsidRPr="00570DC5">
        <w:rPr>
          <w:color w:val="000000"/>
          <w:spacing w:val="-4"/>
          <w:sz w:val="24"/>
          <w:szCs w:val="24"/>
        </w:rPr>
        <w:t xml:space="preserve"> </w:t>
      </w:r>
      <w:r w:rsidR="004F5FD0" w:rsidRPr="00570DC5">
        <w:rPr>
          <w:i w:val="0"/>
          <w:color w:val="000000"/>
          <w:spacing w:val="-4"/>
          <w:sz w:val="24"/>
          <w:szCs w:val="24"/>
        </w:rPr>
        <w:t xml:space="preserve">Krzysztof L. w pozwie skierowanym przeciwko Irenie K. domaga się nakazania przez sąd </w:t>
      </w:r>
      <w:r w:rsidR="004F5FD0" w:rsidRPr="00570DC5">
        <w:rPr>
          <w:i w:val="0"/>
          <w:color w:val="000000"/>
          <w:spacing w:val="-5"/>
          <w:sz w:val="24"/>
          <w:szCs w:val="24"/>
        </w:rPr>
        <w:t xml:space="preserve">przywrócenia  lokalu na parterze budynku stanowiącego współwłasność stron do stanu </w:t>
      </w:r>
      <w:r w:rsidR="004F5FD0" w:rsidRPr="00570DC5">
        <w:rPr>
          <w:i w:val="0"/>
          <w:color w:val="000000"/>
          <w:spacing w:val="-4"/>
          <w:sz w:val="24"/>
          <w:szCs w:val="24"/>
        </w:rPr>
        <w:t xml:space="preserve">poprzedniego, w szczególności przez zlikwidowanie urządzonego w ścianie zewnętrznej </w:t>
      </w:r>
      <w:r w:rsidR="004F5FD0" w:rsidRPr="00570DC5">
        <w:rPr>
          <w:i w:val="0"/>
          <w:color w:val="000000"/>
          <w:spacing w:val="-5"/>
          <w:sz w:val="24"/>
          <w:szCs w:val="24"/>
        </w:rPr>
        <w:t xml:space="preserve">wejścia wprost z ulicy i przywrócenie temu lokalowi funkcji mieszkalnej. Strony są współwłaścicielami budynku po 1/2 części, przy czym w budynku są 2 lokale, a stosownie do zawartej między stronami umowy każda ze stron zajmuje jeden z nich. W spornym lokalu </w:t>
      </w:r>
      <w:r w:rsidR="004F5FD0" w:rsidRPr="00570DC5">
        <w:rPr>
          <w:i w:val="0"/>
          <w:color w:val="000000"/>
          <w:spacing w:val="1"/>
          <w:sz w:val="24"/>
          <w:szCs w:val="24"/>
        </w:rPr>
        <w:t xml:space="preserve">pozwana dotychczas zamieszkiwała, obecnie przeprowadziła się do córki, a lokal </w:t>
      </w:r>
      <w:r w:rsidR="004F5FD0" w:rsidRPr="00570DC5">
        <w:rPr>
          <w:i w:val="0"/>
          <w:color w:val="000000"/>
          <w:spacing w:val="-5"/>
          <w:sz w:val="24"/>
          <w:szCs w:val="24"/>
        </w:rPr>
        <w:t xml:space="preserve">przebudowała urządzając w nim kawiarnię, która prowadzi jej córka. Pozwana </w:t>
      </w:r>
      <w:r w:rsidR="004F5FD0" w:rsidRPr="00570DC5">
        <w:rPr>
          <w:i w:val="0"/>
          <w:iCs w:val="0"/>
          <w:color w:val="000000"/>
          <w:spacing w:val="-5"/>
          <w:sz w:val="24"/>
          <w:szCs w:val="24"/>
        </w:rPr>
        <w:t xml:space="preserve">zarzuca, </w:t>
      </w:r>
      <w:r w:rsidR="004F5FD0" w:rsidRPr="00570DC5">
        <w:rPr>
          <w:i w:val="0"/>
          <w:color w:val="000000"/>
          <w:spacing w:val="-5"/>
          <w:sz w:val="24"/>
          <w:szCs w:val="24"/>
        </w:rPr>
        <w:t xml:space="preserve">iż </w:t>
      </w:r>
      <w:r w:rsidR="004F5FD0" w:rsidRPr="00570DC5">
        <w:rPr>
          <w:i w:val="0"/>
          <w:color w:val="000000"/>
          <w:spacing w:val="-4"/>
          <w:sz w:val="24"/>
          <w:szCs w:val="24"/>
        </w:rPr>
        <w:t xml:space="preserve">skoro strony zgodnie dokonały </w:t>
      </w:r>
      <w:r w:rsidR="004F5FD0" w:rsidRPr="00570DC5">
        <w:rPr>
          <w:i w:val="0"/>
          <w:color w:val="000000"/>
          <w:spacing w:val="-4"/>
          <w:sz w:val="24"/>
          <w:szCs w:val="24"/>
        </w:rPr>
        <w:lastRenderedPageBreak/>
        <w:t xml:space="preserve">faktycznego podziału budynku, to może dowolnie lokal </w:t>
      </w:r>
      <w:r w:rsidR="004F5FD0" w:rsidRPr="00570DC5">
        <w:rPr>
          <w:i w:val="0"/>
          <w:color w:val="000000"/>
          <w:spacing w:val="-5"/>
          <w:sz w:val="24"/>
          <w:szCs w:val="24"/>
        </w:rPr>
        <w:t>przebudowywać i przeznaczać go na wybrany przez siebie cel bez zgody powoda. Zaproponuj orzeczenie i wyjaśnij jego podstawy.</w:t>
      </w:r>
    </w:p>
    <w:p w14:paraId="79AC0437" w14:textId="77777777" w:rsidR="004F5FD0" w:rsidRPr="00570DC5" w:rsidRDefault="004F5FD0" w:rsidP="004F5FD0">
      <w:pPr>
        <w:shd w:val="clear" w:color="auto" w:fill="FFFFFF"/>
        <w:spacing w:line="295" w:lineRule="exact"/>
        <w:jc w:val="both"/>
        <w:rPr>
          <w:i w:val="0"/>
          <w:color w:val="000000"/>
          <w:spacing w:val="-5"/>
          <w:sz w:val="24"/>
          <w:szCs w:val="24"/>
        </w:rPr>
      </w:pPr>
    </w:p>
    <w:p w14:paraId="572A9AE1" w14:textId="77777777" w:rsidR="004F5FD0" w:rsidRPr="00570DC5" w:rsidRDefault="00570DC5" w:rsidP="004F5FD0">
      <w:pPr>
        <w:shd w:val="clear" w:color="auto" w:fill="FFFFFF"/>
        <w:spacing w:line="274" w:lineRule="exact"/>
        <w:ind w:left="7"/>
        <w:jc w:val="both"/>
        <w:rPr>
          <w:i w:val="0"/>
          <w:sz w:val="24"/>
          <w:szCs w:val="24"/>
        </w:rPr>
      </w:pPr>
      <w:r>
        <w:rPr>
          <w:i w:val="0"/>
          <w:sz w:val="24"/>
          <w:szCs w:val="24"/>
        </w:rPr>
        <w:t>17</w:t>
      </w:r>
      <w:r w:rsidR="004F5FD0" w:rsidRPr="00570DC5">
        <w:rPr>
          <w:i w:val="0"/>
          <w:sz w:val="24"/>
          <w:szCs w:val="24"/>
        </w:rPr>
        <w:t>.</w:t>
      </w:r>
      <w:r w:rsidR="004F5FD0" w:rsidRPr="00570DC5">
        <w:rPr>
          <w:color w:val="000000"/>
          <w:spacing w:val="10"/>
          <w:sz w:val="24"/>
          <w:szCs w:val="24"/>
        </w:rPr>
        <w:t xml:space="preserve"> </w:t>
      </w:r>
      <w:r w:rsidR="004F5FD0" w:rsidRPr="00570DC5">
        <w:rPr>
          <w:i w:val="0"/>
          <w:color w:val="000000"/>
          <w:spacing w:val="10"/>
          <w:sz w:val="24"/>
          <w:szCs w:val="24"/>
        </w:rPr>
        <w:t xml:space="preserve">Współwłaściciel nieruchomości Edward L. w dniu 5 stycznia 2005r. wniósł o </w:t>
      </w:r>
      <w:r w:rsidR="004F5FD0" w:rsidRPr="00570DC5">
        <w:rPr>
          <w:i w:val="0"/>
          <w:color w:val="000000"/>
          <w:spacing w:val="4"/>
          <w:sz w:val="24"/>
          <w:szCs w:val="24"/>
        </w:rPr>
        <w:t xml:space="preserve">zobowiązanie pozwanego PHZ S.A. w G. do przywrócenia stanu poprzedniego lokalu </w:t>
      </w:r>
      <w:r w:rsidR="004F5FD0" w:rsidRPr="00570DC5">
        <w:rPr>
          <w:i w:val="0"/>
          <w:color w:val="000000"/>
          <w:sz w:val="24"/>
          <w:szCs w:val="24"/>
        </w:rPr>
        <w:t>użytkowego poprzez zamurowanie witryny wystawowej.</w:t>
      </w:r>
    </w:p>
    <w:p w14:paraId="18848EF8" w14:textId="77777777" w:rsidR="004F5FD0" w:rsidRPr="00570DC5" w:rsidRDefault="004F5FD0" w:rsidP="004F5FD0">
      <w:pPr>
        <w:shd w:val="clear" w:color="auto" w:fill="FFFFFF"/>
        <w:spacing w:line="274" w:lineRule="exact"/>
        <w:ind w:firstLine="547"/>
        <w:jc w:val="both"/>
        <w:rPr>
          <w:i w:val="0"/>
          <w:sz w:val="24"/>
          <w:szCs w:val="24"/>
        </w:rPr>
      </w:pPr>
      <w:r w:rsidRPr="00570DC5">
        <w:rPr>
          <w:i w:val="0"/>
          <w:color w:val="000000"/>
          <w:spacing w:val="4"/>
          <w:sz w:val="24"/>
          <w:szCs w:val="24"/>
        </w:rPr>
        <w:t xml:space="preserve">W dniu 4.05.2000 r. współwłaściciele nieruchomości wynajęli pozwanemu lokal </w:t>
      </w:r>
      <w:r w:rsidRPr="00570DC5">
        <w:rPr>
          <w:i w:val="0"/>
          <w:color w:val="000000"/>
          <w:spacing w:val="1"/>
          <w:sz w:val="24"/>
          <w:szCs w:val="24"/>
        </w:rPr>
        <w:t xml:space="preserve">użytkowy. Powyższa umowa została zawarta na czas nieokreślony. W dniu 11.06.2000 r. </w:t>
      </w:r>
      <w:r w:rsidRPr="00570DC5">
        <w:rPr>
          <w:i w:val="0"/>
          <w:color w:val="000000"/>
          <w:spacing w:val="7"/>
          <w:sz w:val="24"/>
          <w:szCs w:val="24"/>
        </w:rPr>
        <w:t xml:space="preserve">pozwany, bez zgody wynajmujących, wybił dziurę w ścianie i zamontował witrynę </w:t>
      </w:r>
      <w:r w:rsidRPr="00570DC5">
        <w:rPr>
          <w:i w:val="0"/>
          <w:color w:val="000000"/>
          <w:sz w:val="24"/>
          <w:szCs w:val="24"/>
        </w:rPr>
        <w:t xml:space="preserve">wystawową. Pozwany w dniu 19.07.2001 r. nabył udział we współwłasności przedmiotowej nieruchomości .W przedmiotowej nieruchomości nigdy nie nastąpił podział do korzystania. </w:t>
      </w:r>
      <w:r w:rsidRPr="00570DC5">
        <w:rPr>
          <w:i w:val="0"/>
          <w:color w:val="000000"/>
          <w:spacing w:val="-1"/>
          <w:sz w:val="24"/>
          <w:szCs w:val="24"/>
        </w:rPr>
        <w:t xml:space="preserve">Pozwany podniósł przede wszystkim zarzut przedawnienia. Zdaniem pozwanego bieg terminu </w:t>
      </w:r>
      <w:r w:rsidRPr="00570DC5">
        <w:rPr>
          <w:i w:val="0"/>
          <w:color w:val="000000"/>
          <w:spacing w:val="5"/>
          <w:sz w:val="24"/>
          <w:szCs w:val="24"/>
        </w:rPr>
        <w:t xml:space="preserve">przedawnienia rozpoczął się następnego dnia po nabyciu przez niego udziałów we </w:t>
      </w:r>
      <w:r w:rsidRPr="00570DC5">
        <w:rPr>
          <w:i w:val="0"/>
          <w:color w:val="000000"/>
          <w:spacing w:val="-1"/>
          <w:sz w:val="24"/>
          <w:szCs w:val="24"/>
        </w:rPr>
        <w:t>współwłasności.</w:t>
      </w:r>
    </w:p>
    <w:p w14:paraId="306D82C8" w14:textId="77777777" w:rsidR="004F5FD0" w:rsidRPr="00570DC5" w:rsidRDefault="004F5FD0" w:rsidP="004F5FD0">
      <w:pPr>
        <w:shd w:val="clear" w:color="auto" w:fill="FFFFFF"/>
        <w:spacing w:line="274" w:lineRule="exact"/>
        <w:ind w:left="547"/>
        <w:rPr>
          <w:i w:val="0"/>
          <w:color w:val="000000"/>
          <w:sz w:val="24"/>
          <w:szCs w:val="24"/>
        </w:rPr>
      </w:pPr>
      <w:r w:rsidRPr="00570DC5">
        <w:rPr>
          <w:i w:val="0"/>
          <w:color w:val="000000"/>
          <w:sz w:val="24"/>
          <w:szCs w:val="24"/>
        </w:rPr>
        <w:t>Zaproponuj rozstrzygnięcie.</w:t>
      </w:r>
    </w:p>
    <w:p w14:paraId="743EFF74" w14:textId="77777777" w:rsidR="004F5FD0" w:rsidRPr="00570DC5" w:rsidRDefault="004F5FD0" w:rsidP="004F5FD0">
      <w:pPr>
        <w:shd w:val="clear" w:color="auto" w:fill="FFFFFF"/>
        <w:spacing w:line="274" w:lineRule="exact"/>
        <w:rPr>
          <w:i w:val="0"/>
          <w:color w:val="000000"/>
          <w:sz w:val="24"/>
          <w:szCs w:val="24"/>
        </w:rPr>
      </w:pPr>
    </w:p>
    <w:p w14:paraId="2FDB0C50" w14:textId="77777777" w:rsidR="004F5FD0" w:rsidRPr="00570DC5" w:rsidRDefault="00570DC5" w:rsidP="004F5FD0">
      <w:pPr>
        <w:shd w:val="clear" w:color="auto" w:fill="FFFFFF"/>
        <w:spacing w:line="274" w:lineRule="exact"/>
        <w:rPr>
          <w:i w:val="0"/>
          <w:sz w:val="24"/>
          <w:szCs w:val="24"/>
        </w:rPr>
      </w:pPr>
      <w:r>
        <w:rPr>
          <w:i w:val="0"/>
          <w:color w:val="000000"/>
          <w:sz w:val="24"/>
          <w:szCs w:val="24"/>
        </w:rPr>
        <w:t>18</w:t>
      </w:r>
      <w:r w:rsidR="004F5FD0" w:rsidRPr="00570DC5">
        <w:rPr>
          <w:i w:val="0"/>
          <w:color w:val="000000"/>
          <w:sz w:val="24"/>
          <w:szCs w:val="24"/>
        </w:rPr>
        <w:t>.</w:t>
      </w:r>
      <w:r w:rsidR="004F5FD0" w:rsidRPr="00570DC5">
        <w:rPr>
          <w:i w:val="0"/>
          <w:color w:val="000000"/>
          <w:spacing w:val="5"/>
          <w:sz w:val="24"/>
          <w:szCs w:val="24"/>
        </w:rPr>
        <w:t xml:space="preserve">Janusz T. w pozwie skierowanym przeciwko Wacławowi G. domaga się zasądzenia kwoty </w:t>
      </w:r>
      <w:r w:rsidR="004F5FD0" w:rsidRPr="00570DC5">
        <w:rPr>
          <w:i w:val="0"/>
          <w:color w:val="000000"/>
          <w:spacing w:val="3"/>
          <w:sz w:val="24"/>
          <w:szCs w:val="24"/>
        </w:rPr>
        <w:t xml:space="preserve">6.000 zł tytułem wynagrodzenia za korzystanie przez pozwanego ze stanowiącej własność </w:t>
      </w:r>
      <w:r w:rsidR="004F5FD0" w:rsidRPr="00570DC5">
        <w:rPr>
          <w:i w:val="0"/>
          <w:color w:val="000000"/>
          <w:spacing w:val="-1"/>
          <w:sz w:val="24"/>
          <w:szCs w:val="24"/>
        </w:rPr>
        <w:t xml:space="preserve">powoda nieruchomości. Pozwany wnosi o oddalenie powództwa i wykazuje, że nieruchomość </w:t>
      </w:r>
      <w:r w:rsidR="004F5FD0" w:rsidRPr="00570DC5">
        <w:rPr>
          <w:i w:val="0"/>
          <w:color w:val="000000"/>
          <w:spacing w:val="4"/>
          <w:sz w:val="24"/>
          <w:szCs w:val="24"/>
        </w:rPr>
        <w:t xml:space="preserve">wynajął od Ferdynanda D., który zawierając umowę najmu zapewniał go o swym prawie </w:t>
      </w:r>
      <w:r w:rsidR="004F5FD0" w:rsidRPr="00570DC5">
        <w:rPr>
          <w:i w:val="0"/>
          <w:color w:val="000000"/>
          <w:spacing w:val="-1"/>
          <w:sz w:val="24"/>
          <w:szCs w:val="24"/>
        </w:rPr>
        <w:t xml:space="preserve">własności nieruchomości, i że za cały okres najmu uiścił Ferdynandowi D. czynsz w wysokości </w:t>
      </w:r>
      <w:r w:rsidR="004F5FD0" w:rsidRPr="00570DC5">
        <w:rPr>
          <w:i w:val="0"/>
          <w:color w:val="000000"/>
          <w:spacing w:val="-4"/>
          <w:sz w:val="24"/>
          <w:szCs w:val="24"/>
        </w:rPr>
        <w:t>6.000 zł.</w:t>
      </w:r>
    </w:p>
    <w:p w14:paraId="0174269E" w14:textId="77777777" w:rsidR="004F5FD0" w:rsidRPr="00570DC5" w:rsidRDefault="004F5FD0" w:rsidP="004F5FD0">
      <w:pPr>
        <w:rPr>
          <w:bCs/>
          <w:i w:val="0"/>
          <w:color w:val="000000"/>
          <w:spacing w:val="-1"/>
          <w:sz w:val="24"/>
          <w:szCs w:val="24"/>
        </w:rPr>
      </w:pPr>
      <w:r w:rsidRPr="00570DC5">
        <w:rPr>
          <w:bCs/>
          <w:i w:val="0"/>
          <w:color w:val="000000"/>
          <w:spacing w:val="-1"/>
          <w:sz w:val="24"/>
          <w:szCs w:val="24"/>
        </w:rPr>
        <w:t>Zaproponuj orzeczenie i przedstaw jego motywy</w:t>
      </w:r>
    </w:p>
    <w:p w14:paraId="5FFA2ECC" w14:textId="77777777" w:rsidR="004F5FD0" w:rsidRPr="00570DC5" w:rsidRDefault="004F5FD0" w:rsidP="004F5FD0">
      <w:pPr>
        <w:rPr>
          <w:bCs/>
          <w:color w:val="000000"/>
          <w:spacing w:val="-1"/>
          <w:sz w:val="24"/>
          <w:szCs w:val="24"/>
        </w:rPr>
      </w:pPr>
    </w:p>
    <w:p w14:paraId="1BE2392E" w14:textId="77777777" w:rsidR="004F5FD0" w:rsidRPr="00570DC5" w:rsidRDefault="004F5FD0" w:rsidP="004F5FD0">
      <w:pPr>
        <w:shd w:val="clear" w:color="auto" w:fill="FFFFFF"/>
        <w:spacing w:line="274" w:lineRule="exact"/>
        <w:jc w:val="both"/>
        <w:rPr>
          <w:i w:val="0"/>
          <w:sz w:val="24"/>
          <w:szCs w:val="24"/>
        </w:rPr>
      </w:pPr>
    </w:p>
    <w:p w14:paraId="50B85C52" w14:textId="77777777" w:rsidR="004F5FD0" w:rsidRPr="00570DC5" w:rsidRDefault="00570DC5" w:rsidP="004F5FD0">
      <w:pPr>
        <w:shd w:val="clear" w:color="auto" w:fill="FFFFFF"/>
        <w:spacing w:line="295" w:lineRule="exact"/>
        <w:jc w:val="both"/>
        <w:rPr>
          <w:bCs/>
          <w:i w:val="0"/>
          <w:color w:val="000000"/>
          <w:spacing w:val="-1"/>
          <w:sz w:val="24"/>
          <w:szCs w:val="24"/>
        </w:rPr>
      </w:pPr>
      <w:r>
        <w:rPr>
          <w:i w:val="0"/>
          <w:sz w:val="24"/>
          <w:szCs w:val="24"/>
        </w:rPr>
        <w:t>19</w:t>
      </w:r>
      <w:r w:rsidR="004F5FD0" w:rsidRPr="00570DC5">
        <w:rPr>
          <w:i w:val="0"/>
          <w:sz w:val="24"/>
          <w:szCs w:val="24"/>
        </w:rPr>
        <w:t>.</w:t>
      </w:r>
      <w:r w:rsidR="004F5FD0" w:rsidRPr="00570DC5">
        <w:rPr>
          <w:color w:val="000000"/>
          <w:spacing w:val="2"/>
          <w:sz w:val="24"/>
          <w:szCs w:val="24"/>
        </w:rPr>
        <w:t xml:space="preserve"> </w:t>
      </w:r>
      <w:r w:rsidR="004F5FD0" w:rsidRPr="00570DC5">
        <w:rPr>
          <w:i w:val="0"/>
          <w:color w:val="000000"/>
          <w:spacing w:val="2"/>
          <w:sz w:val="24"/>
          <w:szCs w:val="24"/>
        </w:rPr>
        <w:t xml:space="preserve">Jan L. zawarł z Urszulą Z. umowę kupna nieruchomości. Urszula Z. posiadała akt własności </w:t>
      </w:r>
      <w:r w:rsidR="004F5FD0" w:rsidRPr="00570DC5">
        <w:rPr>
          <w:i w:val="0"/>
          <w:color w:val="000000"/>
          <w:spacing w:val="-1"/>
          <w:sz w:val="24"/>
          <w:szCs w:val="24"/>
        </w:rPr>
        <w:t xml:space="preserve">ziemi, jednak nie była wpisana jako właścicielka w księdze wieczystej. Wydanie nieruchomości nastąpiło przy zawarciu umowy. Jan L. przystąpił do rozbudowy i remontu budynku na tej nieruchomości, a także korzystał z sadu na niej się znajdującego. Jednakże wkrótce doszło do </w:t>
      </w:r>
      <w:r w:rsidR="004F5FD0" w:rsidRPr="00570DC5">
        <w:rPr>
          <w:i w:val="0"/>
          <w:color w:val="000000"/>
          <w:spacing w:val="2"/>
          <w:sz w:val="24"/>
          <w:szCs w:val="24"/>
        </w:rPr>
        <w:t xml:space="preserve">stwierdzenia nieważności aktu własności ziemi, a Olga J., która okazała się właścicielką </w:t>
      </w:r>
      <w:r w:rsidR="004F5FD0" w:rsidRPr="00570DC5">
        <w:rPr>
          <w:i w:val="0"/>
          <w:color w:val="000000"/>
          <w:spacing w:val="-1"/>
          <w:sz w:val="24"/>
          <w:szCs w:val="24"/>
        </w:rPr>
        <w:t xml:space="preserve">nieruchomości, zażądała jej wydania, wynagrodzenia za korzystanie z niej i zwrotu wartości </w:t>
      </w:r>
      <w:r w:rsidR="004F5FD0" w:rsidRPr="00570DC5">
        <w:rPr>
          <w:i w:val="0"/>
          <w:color w:val="000000"/>
          <w:spacing w:val="3"/>
          <w:sz w:val="24"/>
          <w:szCs w:val="24"/>
        </w:rPr>
        <w:t xml:space="preserve">pożytków. Jan L., w pozwie wzajemnym, zażądał zwrotu nakładów na remont i rozbudowę </w:t>
      </w:r>
      <w:r w:rsidR="004F5FD0" w:rsidRPr="00570DC5">
        <w:rPr>
          <w:i w:val="0"/>
          <w:color w:val="000000"/>
          <w:spacing w:val="-1"/>
          <w:sz w:val="24"/>
          <w:szCs w:val="24"/>
        </w:rPr>
        <w:t xml:space="preserve">domu, przy czym rozbudowę tę kontynuował jeszcze po doręczeniu mu odpisu pozwu. </w:t>
      </w:r>
      <w:r w:rsidR="004F5FD0" w:rsidRPr="00570DC5">
        <w:rPr>
          <w:bCs/>
          <w:i w:val="0"/>
          <w:color w:val="000000"/>
          <w:spacing w:val="-1"/>
          <w:sz w:val="24"/>
          <w:szCs w:val="24"/>
        </w:rPr>
        <w:t>Rozważ sytuację, wskaż podstawy orzeczenia i wyjaśnij je.</w:t>
      </w:r>
    </w:p>
    <w:p w14:paraId="4BBAA1FC" w14:textId="77777777" w:rsidR="004F5FD0" w:rsidRPr="00570DC5" w:rsidRDefault="004F5FD0" w:rsidP="004F5FD0">
      <w:pPr>
        <w:shd w:val="clear" w:color="auto" w:fill="FFFFFF"/>
        <w:spacing w:line="295" w:lineRule="exact"/>
        <w:jc w:val="both"/>
        <w:rPr>
          <w:bCs/>
          <w:i w:val="0"/>
          <w:color w:val="000000"/>
          <w:spacing w:val="-1"/>
          <w:sz w:val="24"/>
          <w:szCs w:val="24"/>
        </w:rPr>
      </w:pPr>
    </w:p>
    <w:p w14:paraId="51E52579" w14:textId="77777777" w:rsidR="004F5FD0" w:rsidRPr="00570DC5" w:rsidRDefault="00570DC5" w:rsidP="004F5FD0">
      <w:pPr>
        <w:shd w:val="clear" w:color="auto" w:fill="FFFFFF"/>
        <w:spacing w:before="5" w:line="300" w:lineRule="exact"/>
        <w:jc w:val="both"/>
        <w:rPr>
          <w:i w:val="0"/>
          <w:color w:val="000000"/>
          <w:spacing w:val="-5"/>
          <w:sz w:val="24"/>
          <w:szCs w:val="24"/>
        </w:rPr>
      </w:pPr>
      <w:r>
        <w:rPr>
          <w:bCs/>
          <w:i w:val="0"/>
          <w:color w:val="000000"/>
          <w:spacing w:val="-1"/>
          <w:sz w:val="24"/>
          <w:szCs w:val="24"/>
        </w:rPr>
        <w:t>20</w:t>
      </w:r>
      <w:r w:rsidR="004F5FD0" w:rsidRPr="00570DC5">
        <w:rPr>
          <w:bCs/>
          <w:i w:val="0"/>
          <w:color w:val="000000"/>
          <w:spacing w:val="-1"/>
          <w:sz w:val="24"/>
          <w:szCs w:val="24"/>
        </w:rPr>
        <w:t>.</w:t>
      </w:r>
      <w:r w:rsidR="004F5FD0" w:rsidRPr="00570DC5">
        <w:rPr>
          <w:color w:val="000000"/>
          <w:spacing w:val="-3"/>
          <w:sz w:val="24"/>
          <w:szCs w:val="24"/>
        </w:rPr>
        <w:t xml:space="preserve"> </w:t>
      </w:r>
      <w:r w:rsidR="004F5FD0" w:rsidRPr="00570DC5">
        <w:rPr>
          <w:i w:val="0"/>
          <w:color w:val="000000"/>
          <w:spacing w:val="-3"/>
          <w:sz w:val="24"/>
          <w:szCs w:val="24"/>
        </w:rPr>
        <w:t xml:space="preserve">Urszula J. w pozwie wniesionym w dniu 31 maja 2003 r. przeciwko Adamowi R. domaga </w:t>
      </w:r>
      <w:r w:rsidR="004F5FD0" w:rsidRPr="00570DC5">
        <w:rPr>
          <w:i w:val="0"/>
          <w:color w:val="000000"/>
          <w:spacing w:val="-5"/>
          <w:sz w:val="24"/>
          <w:szCs w:val="24"/>
        </w:rPr>
        <w:t xml:space="preserve">się zasądzenia kwoty 30.000 zł tytułem zwrotu nakładów jakie poniosła na nieruchomość </w:t>
      </w:r>
      <w:r w:rsidR="004F5FD0" w:rsidRPr="00570DC5">
        <w:rPr>
          <w:i w:val="0"/>
          <w:color w:val="000000"/>
          <w:spacing w:val="-3"/>
          <w:sz w:val="24"/>
          <w:szCs w:val="24"/>
        </w:rPr>
        <w:t xml:space="preserve">stanowiąca własność pozwanego. Powódka weszła w posiadanie tej nieruchomości na </w:t>
      </w:r>
      <w:r w:rsidR="004F5FD0" w:rsidRPr="00570DC5">
        <w:rPr>
          <w:i w:val="0"/>
          <w:color w:val="000000"/>
          <w:spacing w:val="-6"/>
          <w:sz w:val="24"/>
          <w:szCs w:val="24"/>
        </w:rPr>
        <w:t xml:space="preserve">podstawie zawartej w 1999 roku z pozwanym w zwykłej formie pisemnej umowy sprzedaży </w:t>
      </w:r>
      <w:r w:rsidR="004F5FD0" w:rsidRPr="00570DC5">
        <w:rPr>
          <w:i w:val="0"/>
          <w:color w:val="000000"/>
          <w:spacing w:val="-3"/>
          <w:sz w:val="24"/>
          <w:szCs w:val="24"/>
        </w:rPr>
        <w:t xml:space="preserve">tej nieruchomości, w 2000 roku wyremontowała i rozbudowała dom na tej nieruchomości </w:t>
      </w:r>
      <w:r w:rsidR="004F5FD0" w:rsidRPr="00570DC5">
        <w:rPr>
          <w:i w:val="0"/>
          <w:color w:val="000000"/>
          <w:spacing w:val="-4"/>
          <w:sz w:val="24"/>
          <w:szCs w:val="24"/>
        </w:rPr>
        <w:t xml:space="preserve">się znajdujący oraz nieruchomość ogrodziła. Na skutek żądania pozwanego nieruchomość mu zwróciła w dniu 30 czerwca 2002 r. Pozwany wnosi o oddalenie powództwa i </w:t>
      </w:r>
      <w:r w:rsidR="004F5FD0" w:rsidRPr="00570DC5">
        <w:rPr>
          <w:i w:val="0"/>
          <w:iCs w:val="0"/>
          <w:color w:val="000000"/>
          <w:spacing w:val="-4"/>
          <w:sz w:val="24"/>
          <w:szCs w:val="24"/>
        </w:rPr>
        <w:t xml:space="preserve">zarzuca, </w:t>
      </w:r>
      <w:r w:rsidR="004F5FD0" w:rsidRPr="00570DC5">
        <w:rPr>
          <w:i w:val="0"/>
          <w:color w:val="000000"/>
          <w:spacing w:val="-4"/>
          <w:sz w:val="24"/>
          <w:szCs w:val="24"/>
        </w:rPr>
        <w:t xml:space="preserve">iż powódce nie służy roszczenie o zwrot nakładów, gdyż czyniła je wiedząc, że nie jest </w:t>
      </w:r>
      <w:r w:rsidR="004F5FD0" w:rsidRPr="00570DC5">
        <w:rPr>
          <w:i w:val="0"/>
          <w:color w:val="000000"/>
          <w:spacing w:val="-2"/>
          <w:sz w:val="24"/>
          <w:szCs w:val="24"/>
        </w:rPr>
        <w:t xml:space="preserve">właścicielem nieruchomości, z ostrożności procesowej podnosi zarzut przedawnienia </w:t>
      </w:r>
      <w:r w:rsidR="004F5FD0" w:rsidRPr="00570DC5">
        <w:rPr>
          <w:i w:val="0"/>
          <w:color w:val="000000"/>
          <w:spacing w:val="-4"/>
          <w:sz w:val="24"/>
          <w:szCs w:val="24"/>
        </w:rPr>
        <w:t xml:space="preserve">roszczenia oraz przedstawia do potrącenia swe roszczenia o wynagrodzenie za korzystanie </w:t>
      </w:r>
      <w:r w:rsidR="004F5FD0" w:rsidRPr="00570DC5">
        <w:rPr>
          <w:i w:val="0"/>
          <w:color w:val="000000"/>
          <w:spacing w:val="-6"/>
          <w:sz w:val="24"/>
          <w:szCs w:val="24"/>
        </w:rPr>
        <w:t xml:space="preserve">przez powódkę z nieruchomości. </w:t>
      </w:r>
      <w:r w:rsidR="004F5FD0" w:rsidRPr="00570DC5">
        <w:rPr>
          <w:i w:val="0"/>
          <w:color w:val="000000"/>
          <w:spacing w:val="-5"/>
          <w:sz w:val="24"/>
          <w:szCs w:val="24"/>
        </w:rPr>
        <w:t>Rozważ zasadność żądania pozwu i zarzutów pozwanego.</w:t>
      </w:r>
    </w:p>
    <w:p w14:paraId="5EDB867F" w14:textId="77777777" w:rsidR="004F5FD0" w:rsidRPr="00570DC5" w:rsidRDefault="004F5FD0" w:rsidP="004F5FD0">
      <w:pPr>
        <w:shd w:val="clear" w:color="auto" w:fill="FFFFFF"/>
        <w:spacing w:before="5" w:line="300" w:lineRule="exact"/>
        <w:jc w:val="both"/>
        <w:rPr>
          <w:i w:val="0"/>
          <w:color w:val="000000"/>
          <w:spacing w:val="-5"/>
          <w:sz w:val="24"/>
          <w:szCs w:val="24"/>
        </w:rPr>
      </w:pPr>
    </w:p>
    <w:p w14:paraId="26C3936D" w14:textId="1AC5C184" w:rsidR="004F5FD0" w:rsidRPr="00570DC5" w:rsidRDefault="00570DC5" w:rsidP="004F5FD0">
      <w:pPr>
        <w:shd w:val="clear" w:color="auto" w:fill="FFFFFF"/>
        <w:spacing w:line="276" w:lineRule="exact"/>
        <w:ind w:left="2" w:right="5"/>
        <w:jc w:val="both"/>
        <w:rPr>
          <w:i w:val="0"/>
          <w:sz w:val="24"/>
          <w:szCs w:val="24"/>
        </w:rPr>
      </w:pPr>
      <w:r>
        <w:rPr>
          <w:i w:val="0"/>
          <w:sz w:val="24"/>
          <w:szCs w:val="24"/>
        </w:rPr>
        <w:t>21</w:t>
      </w:r>
      <w:r w:rsidR="004F5FD0" w:rsidRPr="00570DC5">
        <w:rPr>
          <w:i w:val="0"/>
          <w:sz w:val="24"/>
          <w:szCs w:val="24"/>
        </w:rPr>
        <w:t>.</w:t>
      </w:r>
      <w:r w:rsidR="004F5FD0" w:rsidRPr="00570DC5">
        <w:rPr>
          <w:color w:val="000000"/>
          <w:spacing w:val="2"/>
          <w:sz w:val="24"/>
          <w:szCs w:val="24"/>
        </w:rPr>
        <w:t xml:space="preserve"> </w:t>
      </w:r>
      <w:r w:rsidR="004F5FD0" w:rsidRPr="00570DC5">
        <w:rPr>
          <w:i w:val="0"/>
          <w:color w:val="000000"/>
          <w:spacing w:val="2"/>
          <w:sz w:val="24"/>
          <w:szCs w:val="24"/>
        </w:rPr>
        <w:t xml:space="preserve">Towarzystwo „Sokół" w B. w pozwie skierowanym przeciwko Gminie Miasta B., </w:t>
      </w:r>
      <w:r w:rsidR="004F5FD0" w:rsidRPr="00570DC5">
        <w:rPr>
          <w:i w:val="0"/>
          <w:color w:val="000000"/>
          <w:spacing w:val="-4"/>
          <w:sz w:val="24"/>
          <w:szCs w:val="24"/>
        </w:rPr>
        <w:t xml:space="preserve">domagał </w:t>
      </w:r>
      <w:r w:rsidR="004F5FD0" w:rsidRPr="00570DC5">
        <w:rPr>
          <w:i w:val="0"/>
          <w:color w:val="000000"/>
          <w:spacing w:val="-4"/>
          <w:sz w:val="24"/>
          <w:szCs w:val="24"/>
        </w:rPr>
        <w:lastRenderedPageBreak/>
        <w:t xml:space="preserve">się zasądzenia kwoty 20.000zł z ustawowymi odsetkami od dnia 10 maja 2001r., </w:t>
      </w:r>
      <w:r w:rsidR="004F5FD0" w:rsidRPr="00570DC5">
        <w:rPr>
          <w:i w:val="0"/>
          <w:color w:val="000000"/>
          <w:spacing w:val="-1"/>
          <w:sz w:val="24"/>
          <w:szCs w:val="24"/>
        </w:rPr>
        <w:t xml:space="preserve">tytułem </w:t>
      </w:r>
      <w:r w:rsidR="001F2906">
        <w:rPr>
          <w:i w:val="0"/>
          <w:color w:val="000000"/>
          <w:spacing w:val="-1"/>
          <w:sz w:val="24"/>
          <w:szCs w:val="24"/>
        </w:rPr>
        <w:t>wynagrodzenia</w:t>
      </w:r>
      <w:r w:rsidR="004F5FD0" w:rsidRPr="00570DC5">
        <w:rPr>
          <w:i w:val="0"/>
          <w:color w:val="000000"/>
          <w:spacing w:val="-1"/>
          <w:sz w:val="24"/>
          <w:szCs w:val="24"/>
        </w:rPr>
        <w:t xml:space="preserve"> za korzystanie bez tytułu prawnego z nieruchomości powoda w </w:t>
      </w:r>
      <w:r w:rsidR="004F5FD0" w:rsidRPr="00570DC5">
        <w:rPr>
          <w:i w:val="0"/>
          <w:color w:val="000000"/>
          <w:spacing w:val="-5"/>
          <w:sz w:val="24"/>
          <w:szCs w:val="24"/>
        </w:rPr>
        <w:t>okresie od 10 maja 2001r. oraz wydania tej nieruchomości.</w:t>
      </w:r>
    </w:p>
    <w:p w14:paraId="37FB758B" w14:textId="77777777" w:rsidR="004F5FD0" w:rsidRPr="00570DC5" w:rsidRDefault="004F5FD0" w:rsidP="004F5FD0">
      <w:pPr>
        <w:shd w:val="clear" w:color="auto" w:fill="FFFFFF"/>
        <w:spacing w:before="2" w:line="276" w:lineRule="exact"/>
        <w:ind w:firstLine="550"/>
        <w:jc w:val="both"/>
        <w:rPr>
          <w:i w:val="0"/>
          <w:sz w:val="24"/>
          <w:szCs w:val="24"/>
        </w:rPr>
      </w:pPr>
      <w:r w:rsidRPr="00570DC5">
        <w:rPr>
          <w:i w:val="0"/>
          <w:color w:val="000000"/>
          <w:spacing w:val="-1"/>
          <w:sz w:val="24"/>
          <w:szCs w:val="24"/>
        </w:rPr>
        <w:t xml:space="preserve">W dniu 10 maja 2001 r. powód nabył przedmiotową nieruchomość. W dniu 15 maja </w:t>
      </w:r>
      <w:r w:rsidRPr="00570DC5">
        <w:rPr>
          <w:i w:val="0"/>
          <w:color w:val="000000"/>
          <w:spacing w:val="5"/>
          <w:sz w:val="24"/>
          <w:szCs w:val="24"/>
        </w:rPr>
        <w:t xml:space="preserve">2001 roku został wpisany jako właściciel nieruchomości do księgi wieczystej, a </w:t>
      </w:r>
      <w:r w:rsidRPr="00570DC5">
        <w:rPr>
          <w:i w:val="0"/>
          <w:color w:val="000000"/>
          <w:spacing w:val="-3"/>
          <w:sz w:val="24"/>
          <w:szCs w:val="24"/>
        </w:rPr>
        <w:t xml:space="preserve">zawiadomienie o dokonanym wpisie zostało przesłane również pozwanej, która je otrzymała </w:t>
      </w:r>
      <w:r w:rsidRPr="00570DC5">
        <w:rPr>
          <w:i w:val="0"/>
          <w:color w:val="000000"/>
          <w:spacing w:val="-5"/>
          <w:sz w:val="24"/>
          <w:szCs w:val="24"/>
        </w:rPr>
        <w:t xml:space="preserve">w dniu 20 maja 2001 r. Pozwana uznała żądanie powoda w części, uważa, iż zobowiązanie do </w:t>
      </w:r>
      <w:r w:rsidRPr="00570DC5">
        <w:rPr>
          <w:i w:val="0"/>
          <w:color w:val="000000"/>
          <w:spacing w:val="-4"/>
          <w:sz w:val="24"/>
          <w:szCs w:val="24"/>
        </w:rPr>
        <w:t xml:space="preserve">zapłaty odszkodowania powstało dopiero gdy dowiedziała się o wytoczeniu powództwa o </w:t>
      </w:r>
      <w:r w:rsidRPr="00570DC5">
        <w:rPr>
          <w:i w:val="0"/>
          <w:color w:val="000000"/>
          <w:spacing w:val="-5"/>
          <w:sz w:val="24"/>
          <w:szCs w:val="24"/>
        </w:rPr>
        <w:t>wydanie tj. od dnia 7 kwietnia 2004r. Natomiast co do żądania odsetek dopiero od dnia kiedy otrzymała wezwanie do zapłaty tj. od 8 lipca 2004r.i kiedy to powód ostatecznie sprecyzował wysokość żądania na kwotę 20.000zł.</w:t>
      </w:r>
    </w:p>
    <w:p w14:paraId="44D93122" w14:textId="77777777" w:rsidR="004F5FD0" w:rsidRPr="00570DC5" w:rsidRDefault="004F5FD0" w:rsidP="004F5FD0">
      <w:pPr>
        <w:shd w:val="clear" w:color="auto" w:fill="FFFFFF"/>
        <w:spacing w:line="276" w:lineRule="exact"/>
        <w:ind w:left="547"/>
        <w:rPr>
          <w:i w:val="0"/>
          <w:sz w:val="24"/>
          <w:szCs w:val="24"/>
        </w:rPr>
      </w:pPr>
      <w:r w:rsidRPr="00570DC5">
        <w:rPr>
          <w:i w:val="0"/>
          <w:color w:val="000000"/>
          <w:spacing w:val="-5"/>
          <w:sz w:val="24"/>
          <w:szCs w:val="24"/>
        </w:rPr>
        <w:t>Proszę ocenić zasadność żądania powoda.</w:t>
      </w:r>
    </w:p>
    <w:p w14:paraId="5B3EC4CF" w14:textId="77777777" w:rsidR="00776C6C" w:rsidRPr="00570DC5" w:rsidRDefault="00776C6C" w:rsidP="00776C6C">
      <w:pPr>
        <w:widowControl/>
        <w:autoSpaceDE/>
        <w:autoSpaceDN/>
        <w:adjustRightInd/>
        <w:spacing w:line="276" w:lineRule="auto"/>
        <w:rPr>
          <w:rFonts w:eastAsiaTheme="minorHAnsi"/>
          <w:i w:val="0"/>
          <w:iCs w:val="0"/>
          <w:sz w:val="24"/>
          <w:szCs w:val="24"/>
          <w:lang w:eastAsia="en-US"/>
        </w:rPr>
      </w:pPr>
    </w:p>
    <w:p w14:paraId="121122C7" w14:textId="77777777" w:rsidR="00776C6C" w:rsidRPr="00D740BF" w:rsidRDefault="00570DC5" w:rsidP="00776C6C">
      <w:pPr>
        <w:widowControl/>
        <w:autoSpaceDE/>
        <w:autoSpaceDN/>
        <w:adjustRightInd/>
        <w:spacing w:line="276" w:lineRule="auto"/>
        <w:rPr>
          <w:rFonts w:eastAsiaTheme="minorHAnsi"/>
          <w:i w:val="0"/>
          <w:iCs w:val="0"/>
          <w:sz w:val="24"/>
          <w:szCs w:val="24"/>
          <w:lang w:eastAsia="en-US"/>
        </w:rPr>
      </w:pPr>
      <w:r>
        <w:rPr>
          <w:rFonts w:eastAsiaTheme="minorHAnsi"/>
          <w:i w:val="0"/>
          <w:iCs w:val="0"/>
          <w:sz w:val="24"/>
          <w:szCs w:val="24"/>
          <w:lang w:eastAsia="en-US"/>
        </w:rPr>
        <w:t>22.</w:t>
      </w:r>
      <w:r w:rsidR="00776C6C" w:rsidRPr="00D740BF">
        <w:rPr>
          <w:rFonts w:eastAsiaTheme="minorHAnsi"/>
          <w:i w:val="0"/>
          <w:iCs w:val="0"/>
          <w:sz w:val="24"/>
          <w:szCs w:val="24"/>
          <w:lang w:eastAsia="en-US"/>
        </w:rPr>
        <w:t>Właściciel nieruchomości, na której stoją trzy słupy wysokiego napięcia posadowione w przeszłości bez jego zgody, zażądał od przedsiębiorstwa przesyłowego odszkodowania za trwałe obniżenie wartości nieruchomości w związku z ich posadowieniem ( art. art. 225 w zw. z art. 230 k.c.). Jest to pierwsze żądanie kierowane przez właściciela w stosunku do przedsiębiorstwa związane z  tą sytuacją. Czy roszczenie jest zasadne?</w:t>
      </w:r>
    </w:p>
    <w:p w14:paraId="366FDD26" w14:textId="77777777" w:rsidR="004F5FD0" w:rsidRPr="00570DC5" w:rsidRDefault="004F5FD0" w:rsidP="004F5FD0">
      <w:pPr>
        <w:shd w:val="clear" w:color="auto" w:fill="FFFFFF"/>
        <w:spacing w:line="295" w:lineRule="exact"/>
        <w:jc w:val="both"/>
        <w:rPr>
          <w:i w:val="0"/>
          <w:sz w:val="24"/>
          <w:szCs w:val="24"/>
        </w:rPr>
      </w:pPr>
    </w:p>
    <w:p w14:paraId="7C83BEC3" w14:textId="77777777" w:rsidR="004F5FD0" w:rsidRPr="00570DC5" w:rsidRDefault="00570DC5" w:rsidP="004F5FD0">
      <w:pPr>
        <w:shd w:val="clear" w:color="auto" w:fill="FFFFFF"/>
        <w:spacing w:before="2" w:line="298" w:lineRule="exact"/>
        <w:jc w:val="both"/>
        <w:rPr>
          <w:i w:val="0"/>
          <w:sz w:val="24"/>
          <w:szCs w:val="24"/>
        </w:rPr>
      </w:pPr>
      <w:r>
        <w:rPr>
          <w:i w:val="0"/>
          <w:color w:val="000000"/>
          <w:spacing w:val="-4"/>
          <w:sz w:val="24"/>
          <w:szCs w:val="24"/>
        </w:rPr>
        <w:t>23</w:t>
      </w:r>
      <w:r w:rsidR="004F5FD0" w:rsidRPr="00570DC5">
        <w:rPr>
          <w:i w:val="0"/>
          <w:color w:val="000000"/>
          <w:spacing w:val="-4"/>
          <w:sz w:val="24"/>
          <w:szCs w:val="24"/>
        </w:rPr>
        <w:t>.</w:t>
      </w:r>
      <w:r w:rsidR="004F5FD0" w:rsidRPr="00570DC5">
        <w:rPr>
          <w:color w:val="000000"/>
          <w:spacing w:val="-4"/>
          <w:sz w:val="24"/>
          <w:szCs w:val="24"/>
        </w:rPr>
        <w:t xml:space="preserve"> </w:t>
      </w:r>
      <w:r w:rsidR="004F5FD0" w:rsidRPr="00570DC5">
        <w:rPr>
          <w:i w:val="0"/>
          <w:color w:val="000000"/>
          <w:spacing w:val="-4"/>
          <w:sz w:val="24"/>
          <w:szCs w:val="24"/>
        </w:rPr>
        <w:t xml:space="preserve">Danuta R. w pozwie skierowanym przeciwko Spółdzielni Mieszkaniowej w T. domaga się </w:t>
      </w:r>
      <w:r w:rsidR="004F5FD0" w:rsidRPr="00570DC5">
        <w:rPr>
          <w:i w:val="0"/>
          <w:color w:val="000000"/>
          <w:spacing w:val="-3"/>
          <w:sz w:val="24"/>
          <w:szCs w:val="24"/>
        </w:rPr>
        <w:t xml:space="preserve">nakazania rozebrania należącego do pozwanej budynku mieszkalnego wzniesionego </w:t>
      </w:r>
      <w:r w:rsidR="004F5FD0" w:rsidRPr="00570DC5">
        <w:rPr>
          <w:i w:val="0"/>
          <w:color w:val="000000"/>
          <w:spacing w:val="-5"/>
          <w:sz w:val="24"/>
          <w:szCs w:val="24"/>
        </w:rPr>
        <w:t xml:space="preserve">bezpośrednio przed budynkiem, w którym zamieszkuje powódka. Na uzasadnienie swego żądania powódka </w:t>
      </w:r>
      <w:r w:rsidR="004F5FD0" w:rsidRPr="00570DC5">
        <w:rPr>
          <w:i w:val="0"/>
          <w:iCs w:val="0"/>
          <w:color w:val="000000"/>
          <w:spacing w:val="-5"/>
          <w:sz w:val="24"/>
          <w:szCs w:val="24"/>
        </w:rPr>
        <w:t xml:space="preserve">przytacza, </w:t>
      </w:r>
      <w:r w:rsidR="004F5FD0" w:rsidRPr="00570DC5">
        <w:rPr>
          <w:i w:val="0"/>
          <w:color w:val="000000"/>
          <w:spacing w:val="-5"/>
          <w:sz w:val="24"/>
          <w:szCs w:val="24"/>
        </w:rPr>
        <w:t xml:space="preserve">że wzniesiony budynek całkowicie zasłonił dostęp promieni słonecznych do jej mieszkania a nadto uniemożliwił odbiór telewizji. Pozwana spółdzielnia wnosi o oddalenie powództwa i </w:t>
      </w:r>
      <w:r w:rsidR="004F5FD0" w:rsidRPr="00570DC5">
        <w:rPr>
          <w:i w:val="0"/>
          <w:iCs w:val="0"/>
          <w:color w:val="000000"/>
          <w:spacing w:val="-5"/>
          <w:sz w:val="24"/>
          <w:szCs w:val="24"/>
        </w:rPr>
        <w:t xml:space="preserve">zarzuca, </w:t>
      </w:r>
      <w:r w:rsidR="004F5FD0" w:rsidRPr="00570DC5">
        <w:rPr>
          <w:i w:val="0"/>
          <w:color w:val="000000"/>
          <w:spacing w:val="-5"/>
          <w:sz w:val="24"/>
          <w:szCs w:val="24"/>
        </w:rPr>
        <w:t xml:space="preserve">że budynek wzniosła w celu zaspokajania potrzeb mieszkaniowych jej członków na własnym gruncie, zgodnie z pozwoleniem na budowę, że budynek, w którym zamieszkuje powódka, także do pozwanej spółdzielni należy i znajduje </w:t>
      </w:r>
      <w:r w:rsidR="004F5FD0" w:rsidRPr="00570DC5">
        <w:rPr>
          <w:i w:val="0"/>
          <w:color w:val="000000"/>
          <w:spacing w:val="-4"/>
          <w:sz w:val="24"/>
          <w:szCs w:val="24"/>
        </w:rPr>
        <w:t xml:space="preserve">się na sąsiedniej działce, zaś powódce służy jedynie spółdzielcze własnościowe prawo do </w:t>
      </w:r>
      <w:r w:rsidR="004F5FD0" w:rsidRPr="00570DC5">
        <w:rPr>
          <w:i w:val="0"/>
          <w:color w:val="000000"/>
          <w:spacing w:val="-6"/>
          <w:sz w:val="24"/>
          <w:szCs w:val="24"/>
        </w:rPr>
        <w:t xml:space="preserve">lokalu mieszkalnego w tym budynku. </w:t>
      </w:r>
      <w:r w:rsidR="004F5FD0" w:rsidRPr="00570DC5">
        <w:rPr>
          <w:i w:val="0"/>
          <w:color w:val="000000"/>
          <w:spacing w:val="-5"/>
          <w:sz w:val="24"/>
          <w:szCs w:val="24"/>
        </w:rPr>
        <w:t>Zaproponuj orzeczenie i wyjaśnij jego podstawy.</w:t>
      </w:r>
    </w:p>
    <w:p w14:paraId="653A3560" w14:textId="77777777" w:rsidR="004F5FD0" w:rsidRPr="00570DC5" w:rsidRDefault="004F5FD0" w:rsidP="004F5FD0">
      <w:pPr>
        <w:shd w:val="clear" w:color="auto" w:fill="FFFFFF"/>
        <w:spacing w:line="274" w:lineRule="exact"/>
        <w:jc w:val="both"/>
        <w:rPr>
          <w:i w:val="0"/>
          <w:color w:val="000000"/>
          <w:spacing w:val="-4"/>
          <w:sz w:val="24"/>
          <w:szCs w:val="24"/>
        </w:rPr>
      </w:pPr>
    </w:p>
    <w:p w14:paraId="051E8B81" w14:textId="77777777" w:rsidR="004F5FD0" w:rsidRPr="00570DC5" w:rsidRDefault="004F5FD0" w:rsidP="004F5FD0">
      <w:pPr>
        <w:rPr>
          <w:i w:val="0"/>
          <w:color w:val="000000"/>
          <w:spacing w:val="-2"/>
          <w:sz w:val="24"/>
          <w:szCs w:val="24"/>
        </w:rPr>
      </w:pPr>
    </w:p>
    <w:p w14:paraId="7FDA8F5A" w14:textId="77777777" w:rsidR="004F5FD0" w:rsidRPr="00570DC5" w:rsidRDefault="00570DC5" w:rsidP="004F5FD0">
      <w:pPr>
        <w:rPr>
          <w:i w:val="0"/>
          <w:sz w:val="24"/>
          <w:szCs w:val="24"/>
        </w:rPr>
      </w:pPr>
      <w:r>
        <w:rPr>
          <w:i w:val="0"/>
          <w:color w:val="000000"/>
          <w:spacing w:val="-2"/>
          <w:sz w:val="24"/>
          <w:szCs w:val="24"/>
        </w:rPr>
        <w:t>24</w:t>
      </w:r>
      <w:r w:rsidR="004F5FD0" w:rsidRPr="00570DC5">
        <w:rPr>
          <w:i w:val="0"/>
          <w:color w:val="000000"/>
          <w:spacing w:val="-2"/>
          <w:sz w:val="24"/>
          <w:szCs w:val="24"/>
        </w:rPr>
        <w:t>.</w:t>
      </w:r>
      <w:r w:rsidR="004F5FD0" w:rsidRPr="00570DC5">
        <w:rPr>
          <w:sz w:val="24"/>
          <w:szCs w:val="24"/>
        </w:rPr>
        <w:t xml:space="preserve"> </w:t>
      </w:r>
      <w:r w:rsidR="004F5FD0" w:rsidRPr="00570DC5">
        <w:rPr>
          <w:i w:val="0"/>
          <w:sz w:val="24"/>
          <w:szCs w:val="24"/>
        </w:rPr>
        <w:t>Roman O. jest właścicielem nieruchomości gruntowej. Nieruchomość ta, bez tytułu prawnego, znajdowała się w posiadaniu Adama Z. Adam Z wydzierżawił nieruchomość na 5 lat Pawłowi R i wydał mu ją. Roman O wystąpił przeciwko Pawłowi R żądając zwrotu nieruchomości. Paweł R wniósł o oddalenie powództwa powołując się na umowę dzierżawy zawartą z posiadaczem nieruchomości.</w:t>
      </w:r>
    </w:p>
    <w:p w14:paraId="7EBA7870" w14:textId="77777777" w:rsidR="004F5FD0" w:rsidRPr="00570DC5" w:rsidRDefault="004F5FD0" w:rsidP="004F5FD0">
      <w:pPr>
        <w:rPr>
          <w:i w:val="0"/>
          <w:sz w:val="24"/>
          <w:szCs w:val="24"/>
        </w:rPr>
      </w:pPr>
      <w:r w:rsidRPr="00570DC5">
        <w:rPr>
          <w:i w:val="0"/>
          <w:sz w:val="24"/>
          <w:szCs w:val="24"/>
        </w:rPr>
        <w:t xml:space="preserve">          Jaki powinien być wyrok ?</w:t>
      </w:r>
    </w:p>
    <w:p w14:paraId="52AB4D8F" w14:textId="77777777" w:rsidR="004F5FD0" w:rsidRPr="00570DC5" w:rsidRDefault="004F5FD0" w:rsidP="004F5FD0">
      <w:pPr>
        <w:rPr>
          <w:i w:val="0"/>
          <w:sz w:val="24"/>
          <w:szCs w:val="24"/>
        </w:rPr>
      </w:pPr>
      <w:r w:rsidRPr="00570DC5">
        <w:rPr>
          <w:i w:val="0"/>
          <w:sz w:val="24"/>
          <w:szCs w:val="24"/>
        </w:rPr>
        <w:t xml:space="preserve"> </w:t>
      </w:r>
    </w:p>
    <w:p w14:paraId="10CB3DF2" w14:textId="77777777" w:rsidR="004F5FD0" w:rsidRPr="00570DC5" w:rsidRDefault="00570DC5" w:rsidP="004F5FD0">
      <w:pPr>
        <w:rPr>
          <w:i w:val="0"/>
          <w:sz w:val="24"/>
          <w:szCs w:val="24"/>
        </w:rPr>
      </w:pPr>
      <w:r>
        <w:rPr>
          <w:i w:val="0"/>
          <w:sz w:val="24"/>
          <w:szCs w:val="24"/>
        </w:rPr>
        <w:t>25</w:t>
      </w:r>
      <w:r w:rsidR="004F5FD0" w:rsidRPr="00570DC5">
        <w:rPr>
          <w:i w:val="0"/>
          <w:sz w:val="24"/>
          <w:szCs w:val="24"/>
        </w:rPr>
        <w:t>.</w:t>
      </w:r>
      <w:r w:rsidR="004F5FD0" w:rsidRPr="00570DC5">
        <w:rPr>
          <w:b/>
          <w:i w:val="0"/>
          <w:sz w:val="24"/>
          <w:szCs w:val="24"/>
        </w:rPr>
        <w:t xml:space="preserve"> </w:t>
      </w:r>
      <w:r w:rsidR="004F5FD0" w:rsidRPr="00570DC5">
        <w:rPr>
          <w:i w:val="0"/>
          <w:sz w:val="24"/>
          <w:szCs w:val="24"/>
        </w:rPr>
        <w:t>Jan</w:t>
      </w:r>
      <w:r w:rsidR="004F5FD0" w:rsidRPr="00570DC5">
        <w:rPr>
          <w:b/>
          <w:i w:val="0"/>
          <w:sz w:val="24"/>
          <w:szCs w:val="24"/>
        </w:rPr>
        <w:t xml:space="preserve"> </w:t>
      </w:r>
      <w:r w:rsidR="004F5FD0" w:rsidRPr="00570DC5">
        <w:rPr>
          <w:i w:val="0"/>
          <w:sz w:val="24"/>
          <w:szCs w:val="24"/>
        </w:rPr>
        <w:t>Z. jest właścicielem nieruchomości lokalowej. Na podstawie umowy najmu zawartej z Janem Z najemcą tego lokalu jest Józef P. Lokal znajduje się w posiadaniu Romana Z, który wcześniej był jego najemcą i który po zakończeniu umowy najmu nie zwrócił lokalu Janowi Z. Jan Z wystąpił do sądu przeciwko Romanowi Z o nakazanie mu wydania nieruchomości właścicielowi. Roman Z wniósł o oddalenie powództwa zarzucając, że w związku  z wynajęciem lokalu Józefowi P to on jest wyłącznie legitymowany  w procesie windykacyjnym.</w:t>
      </w:r>
    </w:p>
    <w:p w14:paraId="60141BF8" w14:textId="77777777" w:rsidR="004F5FD0" w:rsidRPr="00570DC5" w:rsidRDefault="004F5FD0" w:rsidP="004F5FD0">
      <w:pPr>
        <w:rPr>
          <w:i w:val="0"/>
          <w:sz w:val="24"/>
          <w:szCs w:val="24"/>
        </w:rPr>
      </w:pPr>
      <w:r w:rsidRPr="00570DC5">
        <w:rPr>
          <w:i w:val="0"/>
          <w:sz w:val="24"/>
          <w:szCs w:val="24"/>
        </w:rPr>
        <w:t xml:space="preserve">          Jaki powinien być wyrok ?</w:t>
      </w:r>
    </w:p>
    <w:p w14:paraId="7E81D5A0" w14:textId="77777777" w:rsidR="004F5FD0" w:rsidRPr="00570DC5" w:rsidRDefault="004F5FD0" w:rsidP="004F5FD0">
      <w:pPr>
        <w:rPr>
          <w:i w:val="0"/>
          <w:sz w:val="24"/>
          <w:szCs w:val="24"/>
        </w:rPr>
      </w:pPr>
    </w:p>
    <w:p w14:paraId="55ED67D7" w14:textId="77777777" w:rsidR="004F5FD0" w:rsidRPr="00570DC5" w:rsidRDefault="00570DC5" w:rsidP="004F5FD0">
      <w:pPr>
        <w:rPr>
          <w:i w:val="0"/>
          <w:sz w:val="24"/>
          <w:szCs w:val="24"/>
        </w:rPr>
      </w:pPr>
      <w:r>
        <w:rPr>
          <w:i w:val="0"/>
          <w:sz w:val="24"/>
          <w:szCs w:val="24"/>
        </w:rPr>
        <w:t>26</w:t>
      </w:r>
      <w:r w:rsidR="004F5FD0" w:rsidRPr="00570DC5">
        <w:rPr>
          <w:i w:val="0"/>
          <w:sz w:val="24"/>
          <w:szCs w:val="24"/>
        </w:rPr>
        <w:t>.</w:t>
      </w:r>
      <w:r w:rsidR="004F5FD0" w:rsidRPr="00570DC5">
        <w:rPr>
          <w:b/>
          <w:i w:val="0"/>
          <w:sz w:val="24"/>
          <w:szCs w:val="24"/>
        </w:rPr>
        <w:t xml:space="preserve"> </w:t>
      </w:r>
      <w:r w:rsidR="004F5FD0" w:rsidRPr="00570DC5">
        <w:rPr>
          <w:i w:val="0"/>
          <w:sz w:val="24"/>
          <w:szCs w:val="24"/>
        </w:rPr>
        <w:t xml:space="preserve">Małżonkowie Ewa i Adam R. kupili z majątku wspólnego samochód osobowy. Adam R. mimo protestów żony, zabrał kluczyki do samochodu  i nie pozwala żonie prowadzić  </w:t>
      </w:r>
      <w:r w:rsidR="004F5FD0" w:rsidRPr="00570DC5">
        <w:rPr>
          <w:i w:val="0"/>
          <w:sz w:val="24"/>
          <w:szCs w:val="24"/>
        </w:rPr>
        <w:lastRenderedPageBreak/>
        <w:t>twierdząc, że źle jeździ.</w:t>
      </w:r>
    </w:p>
    <w:p w14:paraId="0FB581BE" w14:textId="77777777" w:rsidR="004F5FD0" w:rsidRPr="00570DC5" w:rsidRDefault="004F5FD0" w:rsidP="004F5FD0">
      <w:pPr>
        <w:rPr>
          <w:i w:val="0"/>
          <w:sz w:val="24"/>
          <w:szCs w:val="24"/>
        </w:rPr>
      </w:pPr>
      <w:r w:rsidRPr="00570DC5">
        <w:rPr>
          <w:i w:val="0"/>
          <w:sz w:val="24"/>
          <w:szCs w:val="24"/>
        </w:rPr>
        <w:t xml:space="preserve">          Czy Ewie R. służy roszczenie wobec męża – jeżeli tak to o co ?</w:t>
      </w:r>
    </w:p>
    <w:p w14:paraId="413F194F" w14:textId="77777777" w:rsidR="004F5FD0" w:rsidRPr="00570DC5" w:rsidRDefault="004F5FD0" w:rsidP="004F5FD0">
      <w:pPr>
        <w:rPr>
          <w:i w:val="0"/>
          <w:sz w:val="24"/>
          <w:szCs w:val="24"/>
        </w:rPr>
      </w:pPr>
    </w:p>
    <w:p w14:paraId="2CBAC9E3" w14:textId="77777777" w:rsidR="004F5FD0" w:rsidRPr="00570DC5" w:rsidRDefault="00570DC5" w:rsidP="004F5FD0">
      <w:pPr>
        <w:rPr>
          <w:i w:val="0"/>
          <w:sz w:val="24"/>
          <w:szCs w:val="24"/>
        </w:rPr>
      </w:pPr>
      <w:r>
        <w:rPr>
          <w:i w:val="0"/>
          <w:sz w:val="24"/>
          <w:szCs w:val="24"/>
        </w:rPr>
        <w:t>27</w:t>
      </w:r>
      <w:r w:rsidR="004F5FD0" w:rsidRPr="00570DC5">
        <w:rPr>
          <w:i w:val="0"/>
          <w:sz w:val="24"/>
          <w:szCs w:val="24"/>
        </w:rPr>
        <w:t>. W warsztacie Piotra T naprawiano samochody Józefa K i Andrzeja P. W obu trzeba było wymienić identyczne łożyska wału korbowego.  Jest to element trudnodostępny i czas oczekiwania na jego sprowadzenie jest długi. Józef K wykorzystując swoje znajomości załatwił jedno potrzebne łożysko, dostarczył je do warsztatu, ale Piotr T przez pomyłkę zamontował je w samochodzie Andrzeja P.</w:t>
      </w:r>
    </w:p>
    <w:p w14:paraId="14DFC94F" w14:textId="77777777" w:rsidR="004F5FD0" w:rsidRPr="00570DC5" w:rsidRDefault="004F5FD0" w:rsidP="004F5FD0">
      <w:pPr>
        <w:rPr>
          <w:i w:val="0"/>
          <w:sz w:val="24"/>
          <w:szCs w:val="24"/>
        </w:rPr>
      </w:pPr>
      <w:r w:rsidRPr="00570DC5">
        <w:rPr>
          <w:i w:val="0"/>
          <w:sz w:val="24"/>
          <w:szCs w:val="24"/>
        </w:rPr>
        <w:t>Józef K nie mając możliwości załatwienia drugiego łożyska i z uwagi na znaczny wzrost ceny takiego elementu wystąpił do sądu przeciwko Andrzejowi P o zwrot łożyska zamontowanego w jego samochodzie.</w:t>
      </w:r>
    </w:p>
    <w:p w14:paraId="683A85E2" w14:textId="77777777" w:rsidR="004F5FD0" w:rsidRPr="00570DC5" w:rsidRDefault="004F5FD0" w:rsidP="004F5FD0">
      <w:pPr>
        <w:rPr>
          <w:i w:val="0"/>
          <w:sz w:val="24"/>
          <w:szCs w:val="24"/>
        </w:rPr>
      </w:pPr>
      <w:r w:rsidRPr="00570DC5">
        <w:rPr>
          <w:i w:val="0"/>
          <w:sz w:val="24"/>
          <w:szCs w:val="24"/>
        </w:rPr>
        <w:t xml:space="preserve">           Jaki wyrok winien wydać sąd ?</w:t>
      </w:r>
    </w:p>
    <w:p w14:paraId="282F130F" w14:textId="77777777" w:rsidR="004F5FD0" w:rsidRPr="00570DC5" w:rsidRDefault="004F5FD0" w:rsidP="004F5FD0">
      <w:pPr>
        <w:rPr>
          <w:i w:val="0"/>
          <w:sz w:val="24"/>
          <w:szCs w:val="24"/>
        </w:rPr>
      </w:pPr>
    </w:p>
    <w:p w14:paraId="30FAE5C4" w14:textId="77777777" w:rsidR="004F5FD0" w:rsidRPr="00570DC5" w:rsidRDefault="00570DC5" w:rsidP="004F5FD0">
      <w:pPr>
        <w:rPr>
          <w:i w:val="0"/>
          <w:sz w:val="24"/>
          <w:szCs w:val="24"/>
        </w:rPr>
      </w:pPr>
      <w:r>
        <w:rPr>
          <w:i w:val="0"/>
          <w:sz w:val="24"/>
          <w:szCs w:val="24"/>
        </w:rPr>
        <w:t>28</w:t>
      </w:r>
      <w:r w:rsidR="004F5FD0" w:rsidRPr="00570DC5">
        <w:rPr>
          <w:i w:val="0"/>
          <w:sz w:val="24"/>
          <w:szCs w:val="24"/>
        </w:rPr>
        <w:t>.</w:t>
      </w:r>
      <w:r w:rsidR="004F5FD0" w:rsidRPr="00570DC5">
        <w:rPr>
          <w:b/>
          <w:sz w:val="24"/>
          <w:szCs w:val="24"/>
        </w:rPr>
        <w:t xml:space="preserve"> </w:t>
      </w:r>
      <w:r w:rsidR="004F5FD0" w:rsidRPr="00570DC5">
        <w:rPr>
          <w:i w:val="0"/>
          <w:sz w:val="24"/>
          <w:szCs w:val="24"/>
        </w:rPr>
        <w:t>Krzysztof R 20 lipca 1985 r. zawarł z poprzedniczką prawną Anny R notarialną umowę sprzedaży nieruchomości położonej w G pod warunkiem, że prezydent miasta nie wykona prawa pierwokupu. Nieruchomość została wydana Krzysztofowi R w chwili zawarcia umowy i od tego czasu władał on nieruchomością samodzielnie. Strony nie zawarły ostatecznej umowy przenoszącej własność nieruchomości na Krzysztofa R.1 sierpnia 2005 r. Krzysztof R wniósł o stwierdzenie zasiedzenia przedmiotowej nieruchomości. Co zrobi sąd?</w:t>
      </w:r>
    </w:p>
    <w:p w14:paraId="244D5657" w14:textId="77777777" w:rsidR="004F5FD0" w:rsidRPr="00570DC5" w:rsidRDefault="004F5FD0" w:rsidP="004F5FD0">
      <w:pPr>
        <w:rPr>
          <w:i w:val="0"/>
          <w:sz w:val="24"/>
          <w:szCs w:val="24"/>
        </w:rPr>
      </w:pPr>
    </w:p>
    <w:p w14:paraId="45F5FBAE" w14:textId="77777777" w:rsidR="004F5FD0" w:rsidRPr="00570DC5" w:rsidRDefault="00570DC5" w:rsidP="004F5FD0">
      <w:pPr>
        <w:rPr>
          <w:i w:val="0"/>
          <w:sz w:val="24"/>
          <w:szCs w:val="24"/>
        </w:rPr>
      </w:pPr>
      <w:r>
        <w:rPr>
          <w:i w:val="0"/>
          <w:sz w:val="24"/>
          <w:szCs w:val="24"/>
        </w:rPr>
        <w:t>29</w:t>
      </w:r>
      <w:r w:rsidR="004F5FD0" w:rsidRPr="00570DC5">
        <w:rPr>
          <w:i w:val="0"/>
          <w:sz w:val="24"/>
          <w:szCs w:val="24"/>
        </w:rPr>
        <w:t>.</w:t>
      </w:r>
      <w:r w:rsidR="004F5FD0" w:rsidRPr="00570DC5">
        <w:rPr>
          <w:b/>
          <w:sz w:val="24"/>
          <w:szCs w:val="24"/>
        </w:rPr>
        <w:t xml:space="preserve"> </w:t>
      </w:r>
      <w:r w:rsidR="004F5FD0" w:rsidRPr="00570DC5">
        <w:rPr>
          <w:i w:val="0"/>
          <w:sz w:val="24"/>
          <w:szCs w:val="24"/>
        </w:rPr>
        <w:t>Jan K kupił od Piotra Z w dniu 10 marca 2004 r. używany samochód . Z dowodu rejestracyjnego wynikało, że Piotr Z jest właścicielem  samochodu, nadto Jan K przed zawarciem umowy sprawdził, że pojazd nie  figuruje w policyjnej ewidencji pojazdów skradzionych, a jego numery  fabryczne nie były przerabiane. W maju 2005 r. Jan K został wezwany do prokuratury i tam dowiedział się, że samochód, który kupił został skradziony na terenie Niemiec  1 listopada 2002 r., a dokumenty pojazdu zostały sfałszowane.  8 stycznia 2006 r. ubezpieczyciel, który wypłacił właścicielowi odszkodowanie za skradziony samochód i na którego w związku z tym przeszło prawo własności samochodu wystąpił przeciwko Janowi K  o wydanie samochodu. Jan K wniósł o oddalenie powództwa powołując się na swoją dobrą  wiarę w chwili kupna samochodu i upływ czasu.</w:t>
      </w:r>
    </w:p>
    <w:p w14:paraId="08C52545" w14:textId="77777777" w:rsidR="004F5FD0" w:rsidRPr="00570DC5" w:rsidRDefault="004F5FD0" w:rsidP="004F5FD0">
      <w:pPr>
        <w:rPr>
          <w:i w:val="0"/>
          <w:sz w:val="24"/>
          <w:szCs w:val="24"/>
        </w:rPr>
      </w:pPr>
      <w:r w:rsidRPr="00570DC5">
        <w:rPr>
          <w:i w:val="0"/>
          <w:sz w:val="24"/>
          <w:szCs w:val="24"/>
        </w:rPr>
        <w:t xml:space="preserve">           Jaki wyrok winien wydać sąd ?</w:t>
      </w:r>
    </w:p>
    <w:p w14:paraId="0E33807E" w14:textId="77777777" w:rsidR="004F5FD0" w:rsidRPr="00570DC5" w:rsidRDefault="004F5FD0" w:rsidP="004F5FD0">
      <w:pPr>
        <w:rPr>
          <w:i w:val="0"/>
          <w:sz w:val="24"/>
          <w:szCs w:val="24"/>
        </w:rPr>
      </w:pPr>
    </w:p>
    <w:p w14:paraId="68D50CA1" w14:textId="77777777" w:rsidR="004F5FD0" w:rsidRPr="00570DC5" w:rsidRDefault="00570DC5" w:rsidP="004F5FD0">
      <w:pPr>
        <w:rPr>
          <w:i w:val="0"/>
          <w:sz w:val="24"/>
          <w:szCs w:val="24"/>
        </w:rPr>
      </w:pPr>
      <w:r>
        <w:rPr>
          <w:i w:val="0"/>
          <w:sz w:val="24"/>
          <w:szCs w:val="24"/>
        </w:rPr>
        <w:t>30</w:t>
      </w:r>
      <w:r w:rsidR="004F5FD0" w:rsidRPr="00570DC5">
        <w:rPr>
          <w:i w:val="0"/>
          <w:sz w:val="24"/>
          <w:szCs w:val="24"/>
        </w:rPr>
        <w:t>. Jan i Janina Z są właścicielami nieruchomości położonej w miejscowości P. Na sąsiedniej nieruchomości jej właściciel Andrzej K  urządził bar,  co spowodowało emisję nieprzyjemnych zapachów przy przygotowywaniu  potraw, a także naruszanie przez gości baru spokoju sąsiadów małżeństwa Z poprzez wywoływanie nadmiernego hałasu. Jan i Janina Z wystąpili na drogę sądową przeciwko Andrzejowi K.</w:t>
      </w:r>
    </w:p>
    <w:p w14:paraId="505278CB" w14:textId="77777777" w:rsidR="004F5FD0" w:rsidRPr="00570DC5" w:rsidRDefault="004F5FD0" w:rsidP="004F5FD0">
      <w:pPr>
        <w:rPr>
          <w:i w:val="0"/>
          <w:sz w:val="24"/>
          <w:szCs w:val="24"/>
        </w:rPr>
      </w:pPr>
      <w:r w:rsidRPr="00570DC5">
        <w:rPr>
          <w:i w:val="0"/>
          <w:sz w:val="24"/>
          <w:szCs w:val="24"/>
        </w:rPr>
        <w:t xml:space="preserve">            Jakie żądanie mogą zgłosić i jaka będzie podstawa prawna ich roszczenia ?</w:t>
      </w:r>
    </w:p>
    <w:p w14:paraId="06F0EAB4" w14:textId="77777777" w:rsidR="004F5FD0" w:rsidRPr="00570DC5" w:rsidRDefault="004F5FD0" w:rsidP="004F5FD0">
      <w:pPr>
        <w:rPr>
          <w:i w:val="0"/>
          <w:sz w:val="24"/>
          <w:szCs w:val="24"/>
        </w:rPr>
      </w:pPr>
      <w:r w:rsidRPr="00570DC5">
        <w:rPr>
          <w:i w:val="0"/>
          <w:sz w:val="24"/>
          <w:szCs w:val="24"/>
        </w:rPr>
        <w:t xml:space="preserve">          Andrzej K broni się, że prowadzi bar zgodnie z zezwoleniem uzyskanym od właściwej władzy w trybie administracyjnym – czy ma to znaczenie w sporze ?</w:t>
      </w:r>
    </w:p>
    <w:p w14:paraId="63689E88" w14:textId="77777777" w:rsidR="004F5FD0" w:rsidRPr="00570DC5" w:rsidRDefault="004F5FD0" w:rsidP="004F5FD0">
      <w:pPr>
        <w:rPr>
          <w:i w:val="0"/>
          <w:sz w:val="24"/>
          <w:szCs w:val="24"/>
        </w:rPr>
      </w:pPr>
    </w:p>
    <w:p w14:paraId="3F96A883" w14:textId="77777777" w:rsidR="004F5FD0" w:rsidRPr="00570DC5" w:rsidRDefault="00570DC5" w:rsidP="004F5FD0">
      <w:pPr>
        <w:rPr>
          <w:i w:val="0"/>
          <w:sz w:val="24"/>
          <w:szCs w:val="24"/>
        </w:rPr>
      </w:pPr>
      <w:r>
        <w:rPr>
          <w:i w:val="0"/>
          <w:sz w:val="24"/>
          <w:szCs w:val="24"/>
        </w:rPr>
        <w:t>31</w:t>
      </w:r>
      <w:r w:rsidR="004F5FD0" w:rsidRPr="00570DC5">
        <w:rPr>
          <w:i w:val="0"/>
          <w:sz w:val="24"/>
          <w:szCs w:val="24"/>
        </w:rPr>
        <w:t>.</w:t>
      </w:r>
      <w:r w:rsidR="004F5FD0" w:rsidRPr="00570DC5">
        <w:rPr>
          <w:sz w:val="24"/>
          <w:szCs w:val="24"/>
        </w:rPr>
        <w:t xml:space="preserve"> </w:t>
      </w:r>
      <w:r w:rsidR="004F5FD0" w:rsidRPr="00570DC5">
        <w:rPr>
          <w:i w:val="0"/>
          <w:sz w:val="24"/>
          <w:szCs w:val="24"/>
        </w:rPr>
        <w:t>Jeden ze współwłaścicieli nieruchomości, działając we własnym imieniu, wniósł o eksmisję osoby, która bez tytułu prawnego zajmowała lokal należący do tej nieruchomości. Pozwany bronił się zarzutem, że powód nie ma legitymacji czynnej do występowania z powództwem, gdyż po stronie powodowej winni występować wszyscy współwłaściciele nieruchomości.</w:t>
      </w:r>
    </w:p>
    <w:p w14:paraId="11CB9304" w14:textId="77777777" w:rsidR="004F5FD0" w:rsidRPr="00570DC5" w:rsidRDefault="004F5FD0" w:rsidP="004F5FD0">
      <w:pPr>
        <w:rPr>
          <w:bCs/>
          <w:i w:val="0"/>
          <w:sz w:val="24"/>
          <w:szCs w:val="24"/>
        </w:rPr>
      </w:pPr>
      <w:r w:rsidRPr="00570DC5">
        <w:rPr>
          <w:bCs/>
          <w:i w:val="0"/>
          <w:sz w:val="24"/>
          <w:szCs w:val="24"/>
        </w:rPr>
        <w:t>Proszę ocenić obronę pozwanego.</w:t>
      </w:r>
    </w:p>
    <w:p w14:paraId="49D3C9BC" w14:textId="77777777" w:rsidR="00776C6C" w:rsidRPr="00570DC5" w:rsidRDefault="00776C6C" w:rsidP="00776C6C">
      <w:pPr>
        <w:widowControl/>
        <w:autoSpaceDE/>
        <w:autoSpaceDN/>
        <w:adjustRightInd/>
        <w:spacing w:after="200" w:line="276" w:lineRule="auto"/>
        <w:jc w:val="both"/>
        <w:rPr>
          <w:rFonts w:eastAsiaTheme="minorHAnsi"/>
          <w:i w:val="0"/>
          <w:iCs w:val="0"/>
          <w:sz w:val="24"/>
          <w:szCs w:val="24"/>
          <w:lang w:eastAsia="en-US"/>
        </w:rPr>
      </w:pPr>
    </w:p>
    <w:p w14:paraId="5CEEFD7F" w14:textId="77777777" w:rsidR="00776C6C" w:rsidRPr="00D740BF" w:rsidRDefault="00570DC5" w:rsidP="00776C6C">
      <w:pPr>
        <w:widowControl/>
        <w:autoSpaceDE/>
        <w:autoSpaceDN/>
        <w:adjustRightInd/>
        <w:spacing w:after="200" w:line="276" w:lineRule="auto"/>
        <w:jc w:val="both"/>
        <w:rPr>
          <w:rFonts w:eastAsiaTheme="minorHAnsi"/>
          <w:i w:val="0"/>
          <w:iCs w:val="0"/>
          <w:sz w:val="24"/>
          <w:szCs w:val="24"/>
          <w:lang w:eastAsia="en-US"/>
        </w:rPr>
      </w:pPr>
      <w:r>
        <w:rPr>
          <w:rFonts w:eastAsiaTheme="minorHAnsi"/>
          <w:i w:val="0"/>
          <w:iCs w:val="0"/>
          <w:sz w:val="24"/>
          <w:szCs w:val="24"/>
          <w:lang w:eastAsia="en-US"/>
        </w:rPr>
        <w:lastRenderedPageBreak/>
        <w:t>32.</w:t>
      </w:r>
      <w:r w:rsidR="00776C6C" w:rsidRPr="00D740BF">
        <w:rPr>
          <w:rFonts w:eastAsiaTheme="minorHAnsi"/>
          <w:i w:val="0"/>
          <w:iCs w:val="0"/>
          <w:sz w:val="24"/>
          <w:szCs w:val="24"/>
          <w:lang w:eastAsia="en-US"/>
        </w:rPr>
        <w:t>Wnioskodawcy domagali się zasiedzenia nieruchomości odpowiadającej pasowi drogi o szerokości 3 m na odcinku od ich działki A przez działkę B do działki C długości 800 m, oraz zasiedzenia służebności przechodu i przejazdu na odcinku przez działkę C do drogi publicznej ( 200 m). Co do I-go żądania, twierdzili, że pas gruntu na tym odcinku kupili umową nieformalną 40 lat temu i jeżdżą po tym terenie, sypiąc tam gruz dla utwardzenia przejazdu;  zaś co do drugiego żądania, wskazywali, że ten odcinek jest utwardzony przez innych korzystających z przejazdów. Właścicielka działek B i C sprzeciwiła się wnioskowi. Sąd ustalił, że od drogi publicznej istnieje po nieruchomości C i B droga polna utwardzona idąca poza nieruchomość A do dalszych nieruchomości, po której bez pytania nikogo o zgodę jeździli tak wnioskodawcy, jak i inni właściciele okolicznych pól, w szczególności osoby mające nieruchomości w pobliżu działki C przejeżdżały po niej od drogi publicznej..</w:t>
      </w:r>
    </w:p>
    <w:p w14:paraId="577FE6EC" w14:textId="77777777" w:rsidR="00776C6C" w:rsidRPr="00D740BF" w:rsidRDefault="00776C6C" w:rsidP="00776C6C">
      <w:pPr>
        <w:widowControl/>
        <w:autoSpaceDE/>
        <w:autoSpaceDN/>
        <w:adjustRightInd/>
        <w:spacing w:after="200" w:line="276" w:lineRule="auto"/>
        <w:jc w:val="both"/>
        <w:rPr>
          <w:rFonts w:eastAsiaTheme="minorHAnsi"/>
          <w:i w:val="0"/>
          <w:iCs w:val="0"/>
          <w:sz w:val="24"/>
          <w:szCs w:val="24"/>
          <w:lang w:eastAsia="en-US"/>
        </w:rPr>
      </w:pPr>
      <w:r w:rsidRPr="00D740BF">
        <w:rPr>
          <w:rFonts w:eastAsiaTheme="minorHAnsi"/>
          <w:i w:val="0"/>
          <w:iCs w:val="0"/>
          <w:sz w:val="24"/>
          <w:szCs w:val="24"/>
          <w:lang w:eastAsia="en-US"/>
        </w:rPr>
        <w:t>Czy Sąd może uwzględnić wniosek? Rozważ  przesłanki dla poszczególnych żądań.</w:t>
      </w:r>
    </w:p>
    <w:p w14:paraId="60CADA40" w14:textId="77777777" w:rsidR="004F5FD0" w:rsidRPr="00570DC5" w:rsidRDefault="00570DC5" w:rsidP="004F5FD0">
      <w:pPr>
        <w:shd w:val="clear" w:color="auto" w:fill="FFFFFF"/>
        <w:tabs>
          <w:tab w:val="left" w:pos="259"/>
        </w:tabs>
        <w:spacing w:before="470" w:line="278" w:lineRule="exact"/>
        <w:ind w:left="259" w:hanging="259"/>
        <w:rPr>
          <w:i w:val="0"/>
          <w:sz w:val="24"/>
          <w:szCs w:val="24"/>
        </w:rPr>
      </w:pPr>
      <w:r>
        <w:rPr>
          <w:bCs/>
          <w:i w:val="0"/>
          <w:sz w:val="24"/>
          <w:szCs w:val="24"/>
        </w:rPr>
        <w:t>33</w:t>
      </w:r>
      <w:r w:rsidR="004F5FD0" w:rsidRPr="00570DC5">
        <w:rPr>
          <w:bCs/>
          <w:i w:val="0"/>
          <w:sz w:val="24"/>
          <w:szCs w:val="24"/>
        </w:rPr>
        <w:t>.</w:t>
      </w:r>
      <w:r w:rsidR="004F5FD0" w:rsidRPr="00570DC5">
        <w:rPr>
          <w:color w:val="000000"/>
          <w:sz w:val="24"/>
          <w:szCs w:val="24"/>
        </w:rPr>
        <w:t xml:space="preserve"> </w:t>
      </w:r>
      <w:r w:rsidR="004F5FD0" w:rsidRPr="00570DC5">
        <w:rPr>
          <w:i w:val="0"/>
          <w:color w:val="000000"/>
          <w:sz w:val="24"/>
          <w:szCs w:val="24"/>
        </w:rPr>
        <w:t xml:space="preserve">Józef B. zawarł w dniu 10 maja 1979 r. z Zofią N. pisemną umowę sprzedaży działki o pow. 25 </w:t>
      </w:r>
      <w:r w:rsidR="004F5FD0" w:rsidRPr="00570DC5">
        <w:rPr>
          <w:i w:val="0"/>
          <w:color w:val="000000"/>
          <w:spacing w:val="8"/>
          <w:sz w:val="24"/>
          <w:szCs w:val="24"/>
        </w:rPr>
        <w:t xml:space="preserve">arów. Przez 27 lat uprawiał tam pomidory i ogórki. Zofia N. dowiedziała się, że w planie </w:t>
      </w:r>
      <w:r w:rsidR="004F5FD0" w:rsidRPr="00570DC5">
        <w:rPr>
          <w:i w:val="0"/>
          <w:color w:val="000000"/>
          <w:spacing w:val="1"/>
          <w:sz w:val="24"/>
          <w:szCs w:val="24"/>
        </w:rPr>
        <w:t xml:space="preserve">zagospodarowania   przestrzennego   nieruchomość   ta   została   zakwalifikowana  jako   teren </w:t>
      </w:r>
      <w:r w:rsidR="004F5FD0" w:rsidRPr="00570DC5">
        <w:rPr>
          <w:i w:val="0"/>
          <w:color w:val="000000"/>
          <w:sz w:val="24"/>
          <w:szCs w:val="24"/>
        </w:rPr>
        <w:t xml:space="preserve">budowlany. W związku z tym w 2006 roku wystąpiła z roszczeniem windykacyjnym przeciwko </w:t>
      </w:r>
      <w:r w:rsidR="004F5FD0" w:rsidRPr="00570DC5">
        <w:rPr>
          <w:i w:val="0"/>
          <w:color w:val="000000"/>
          <w:spacing w:val="-1"/>
          <w:sz w:val="24"/>
          <w:szCs w:val="24"/>
        </w:rPr>
        <w:t>Józefowi B. Pozwany broni się zarzutem zasiedzenia.</w:t>
      </w:r>
    </w:p>
    <w:p w14:paraId="6123C661" w14:textId="77777777" w:rsidR="004F5FD0" w:rsidRPr="00570DC5" w:rsidRDefault="004F5FD0" w:rsidP="004F5FD0">
      <w:pPr>
        <w:rPr>
          <w:bCs/>
          <w:i w:val="0"/>
          <w:color w:val="000000"/>
          <w:spacing w:val="-1"/>
          <w:sz w:val="24"/>
          <w:szCs w:val="24"/>
        </w:rPr>
      </w:pPr>
      <w:r w:rsidRPr="00570DC5">
        <w:rPr>
          <w:bCs/>
          <w:i w:val="0"/>
          <w:color w:val="000000"/>
          <w:spacing w:val="-1"/>
          <w:sz w:val="24"/>
          <w:szCs w:val="24"/>
        </w:rPr>
        <w:t>Rozważ zasadność powództwa i obrony</w:t>
      </w:r>
    </w:p>
    <w:p w14:paraId="347E5E1E" w14:textId="77777777" w:rsidR="004F5FD0" w:rsidRPr="00570DC5" w:rsidRDefault="004F5FD0" w:rsidP="004F5FD0">
      <w:pPr>
        <w:rPr>
          <w:bCs/>
          <w:i w:val="0"/>
          <w:sz w:val="24"/>
          <w:szCs w:val="24"/>
        </w:rPr>
      </w:pPr>
    </w:p>
    <w:p w14:paraId="6EED676F" w14:textId="77777777" w:rsidR="004F5FD0" w:rsidRPr="00570DC5" w:rsidRDefault="004F5FD0" w:rsidP="004F5FD0">
      <w:pPr>
        <w:rPr>
          <w:i w:val="0"/>
          <w:sz w:val="24"/>
          <w:szCs w:val="24"/>
        </w:rPr>
      </w:pPr>
    </w:p>
    <w:p w14:paraId="24A5F28E" w14:textId="77777777" w:rsidR="0048203A" w:rsidRPr="00990987" w:rsidRDefault="00570DC5" w:rsidP="0048203A">
      <w:pPr>
        <w:widowControl/>
        <w:autoSpaceDE/>
        <w:autoSpaceDN/>
        <w:adjustRightInd/>
        <w:rPr>
          <w:i w:val="0"/>
          <w:iCs w:val="0"/>
          <w:sz w:val="24"/>
          <w:szCs w:val="24"/>
        </w:rPr>
      </w:pPr>
      <w:r>
        <w:rPr>
          <w:i w:val="0"/>
          <w:iCs w:val="0"/>
          <w:sz w:val="24"/>
          <w:szCs w:val="24"/>
        </w:rPr>
        <w:t>34.</w:t>
      </w:r>
      <w:r w:rsidR="0048203A" w:rsidRPr="00990987">
        <w:rPr>
          <w:i w:val="0"/>
          <w:iCs w:val="0"/>
          <w:sz w:val="24"/>
          <w:szCs w:val="24"/>
        </w:rPr>
        <w:t xml:space="preserve">W 1970 r. rodzeństwo Anna P. i Piotr P. odziedziczyli po matce po ½ </w:t>
      </w:r>
      <w:smartTag w:uri="urn:schemas-microsoft-com:office:smarttags" w:element="metricconverter">
        <w:smartTagPr>
          <w:attr w:name="ProductID" w:val="1 ha"/>
        </w:smartTagPr>
        <w:r w:rsidR="0048203A" w:rsidRPr="00990987">
          <w:rPr>
            <w:i w:val="0"/>
            <w:iCs w:val="0"/>
            <w:sz w:val="24"/>
            <w:szCs w:val="24"/>
          </w:rPr>
          <w:t>1 ha</w:t>
        </w:r>
      </w:smartTag>
      <w:r w:rsidR="0048203A" w:rsidRPr="00990987">
        <w:rPr>
          <w:i w:val="0"/>
          <w:iCs w:val="0"/>
          <w:sz w:val="24"/>
          <w:szCs w:val="24"/>
        </w:rPr>
        <w:t xml:space="preserve"> gruntu. Rodzeństwo dokonało nieformalnego podziału nieruchomości tylko do korzystania (quoad usum) w ten sposób, że Anna P zaczęła używać dla swoich potrzeb </w:t>
      </w:r>
      <w:smartTag w:uri="urn:schemas-microsoft-com:office:smarttags" w:element="metricconverter">
        <w:smartTagPr>
          <w:attr w:name="ProductID" w:val="80 a"/>
        </w:smartTagPr>
        <w:r w:rsidR="0048203A" w:rsidRPr="00990987">
          <w:rPr>
            <w:i w:val="0"/>
            <w:iCs w:val="0"/>
            <w:sz w:val="24"/>
            <w:szCs w:val="24"/>
          </w:rPr>
          <w:t>80 a</w:t>
        </w:r>
      </w:smartTag>
      <w:r w:rsidR="0048203A" w:rsidRPr="00990987">
        <w:rPr>
          <w:i w:val="0"/>
          <w:iCs w:val="0"/>
          <w:sz w:val="24"/>
          <w:szCs w:val="24"/>
        </w:rPr>
        <w:t xml:space="preserve">, a Piotr P – </w:t>
      </w:r>
      <w:smartTag w:uri="urn:schemas-microsoft-com:office:smarttags" w:element="metricconverter">
        <w:smartTagPr>
          <w:attr w:name="ProductID" w:val="20 a"/>
        </w:smartTagPr>
        <w:r w:rsidR="0048203A" w:rsidRPr="00990987">
          <w:rPr>
            <w:i w:val="0"/>
            <w:iCs w:val="0"/>
            <w:sz w:val="24"/>
            <w:szCs w:val="24"/>
          </w:rPr>
          <w:t>20 a</w:t>
        </w:r>
      </w:smartTag>
      <w:r w:rsidR="0048203A" w:rsidRPr="00990987">
        <w:rPr>
          <w:i w:val="0"/>
          <w:iCs w:val="0"/>
          <w:sz w:val="24"/>
          <w:szCs w:val="24"/>
        </w:rPr>
        <w:t xml:space="preserve">, płacąc podatek gruntowy za obszar faktycznie używany. W 2005 r. Anna P wystąpiła o stwierdzenie na jej rzecz zasiedzenia </w:t>
      </w:r>
      <w:smartTag w:uri="urn:schemas-microsoft-com:office:smarttags" w:element="metricconverter">
        <w:smartTagPr>
          <w:attr w:name="ProductID" w:val="80 a"/>
        </w:smartTagPr>
        <w:r w:rsidR="0048203A" w:rsidRPr="00990987">
          <w:rPr>
            <w:i w:val="0"/>
            <w:iCs w:val="0"/>
            <w:sz w:val="24"/>
            <w:szCs w:val="24"/>
          </w:rPr>
          <w:t>80 a</w:t>
        </w:r>
      </w:smartTag>
      <w:r w:rsidR="0048203A" w:rsidRPr="00990987">
        <w:rPr>
          <w:i w:val="0"/>
          <w:iCs w:val="0"/>
          <w:sz w:val="24"/>
          <w:szCs w:val="24"/>
        </w:rPr>
        <w:t xml:space="preserve">,  a więc </w:t>
      </w:r>
      <w:smartTag w:uri="lexAThandschemas/lexAThand" w:element="lexATorzeczenia">
        <w:smartTagPr>
          <w:attr w:name="ProductID2" w:val="8/10"/>
        </w:smartTagPr>
        <w:r w:rsidR="0048203A" w:rsidRPr="00990987">
          <w:rPr>
            <w:i w:val="0"/>
            <w:iCs w:val="0"/>
            <w:sz w:val="24"/>
            <w:szCs w:val="24"/>
          </w:rPr>
          <w:t>8/10</w:t>
        </w:r>
      </w:smartTag>
      <w:r w:rsidR="0048203A" w:rsidRPr="00990987">
        <w:rPr>
          <w:i w:val="0"/>
          <w:iCs w:val="0"/>
          <w:sz w:val="24"/>
          <w:szCs w:val="24"/>
        </w:rPr>
        <w:t xml:space="preserve"> nieruchomości spadkowej.</w:t>
      </w:r>
    </w:p>
    <w:p w14:paraId="0D56F45A" w14:textId="77777777" w:rsidR="0048203A" w:rsidRPr="00990987" w:rsidRDefault="0048203A" w:rsidP="0048203A">
      <w:pPr>
        <w:widowControl/>
        <w:autoSpaceDE/>
        <w:autoSpaceDN/>
        <w:adjustRightInd/>
        <w:rPr>
          <w:i w:val="0"/>
          <w:iCs w:val="0"/>
          <w:sz w:val="24"/>
          <w:szCs w:val="24"/>
        </w:rPr>
      </w:pPr>
      <w:r w:rsidRPr="00990987">
        <w:rPr>
          <w:i w:val="0"/>
          <w:iCs w:val="0"/>
          <w:sz w:val="24"/>
          <w:szCs w:val="24"/>
        </w:rPr>
        <w:t xml:space="preserve">         Jakiej treści postanowienie winien wydać sąd ?</w:t>
      </w:r>
    </w:p>
    <w:p w14:paraId="5BE8CE1A" w14:textId="77777777" w:rsidR="0048203A" w:rsidRPr="00990987" w:rsidRDefault="0048203A" w:rsidP="0048203A">
      <w:pPr>
        <w:widowControl/>
        <w:autoSpaceDE/>
        <w:autoSpaceDN/>
        <w:adjustRightInd/>
        <w:rPr>
          <w:i w:val="0"/>
          <w:iCs w:val="0"/>
          <w:sz w:val="24"/>
          <w:szCs w:val="24"/>
        </w:rPr>
      </w:pPr>
    </w:p>
    <w:p w14:paraId="0D379823" w14:textId="77777777" w:rsidR="0048203A" w:rsidRPr="00990987" w:rsidRDefault="00570DC5" w:rsidP="0048203A">
      <w:pPr>
        <w:widowControl/>
        <w:autoSpaceDE/>
        <w:autoSpaceDN/>
        <w:adjustRightInd/>
        <w:rPr>
          <w:i w:val="0"/>
          <w:iCs w:val="0"/>
          <w:sz w:val="24"/>
          <w:szCs w:val="24"/>
        </w:rPr>
      </w:pPr>
      <w:r>
        <w:rPr>
          <w:i w:val="0"/>
          <w:iCs w:val="0"/>
          <w:color w:val="000000"/>
          <w:sz w:val="24"/>
          <w:szCs w:val="24"/>
        </w:rPr>
        <w:t xml:space="preserve">35. </w:t>
      </w:r>
      <w:r w:rsidR="0048203A" w:rsidRPr="00990987">
        <w:rPr>
          <w:i w:val="0"/>
          <w:iCs w:val="0"/>
          <w:color w:val="000000"/>
          <w:sz w:val="24"/>
          <w:szCs w:val="24"/>
        </w:rPr>
        <w:t xml:space="preserve">Józef B. zawarł w dniu 10 maja 1979 r. z Zofią N. pisemną umowę sprzedaży działki o pow. 25 </w:t>
      </w:r>
      <w:r w:rsidR="0048203A" w:rsidRPr="00990987">
        <w:rPr>
          <w:i w:val="0"/>
          <w:iCs w:val="0"/>
          <w:color w:val="000000"/>
          <w:spacing w:val="8"/>
          <w:sz w:val="24"/>
          <w:szCs w:val="24"/>
        </w:rPr>
        <w:t xml:space="preserve">arów. Przez 27 lat uprawiał tam pomidory i ogórki. Zofia N. dowiedziała się, że w planie </w:t>
      </w:r>
      <w:r w:rsidR="0048203A" w:rsidRPr="00990987">
        <w:rPr>
          <w:i w:val="0"/>
          <w:iCs w:val="0"/>
          <w:color w:val="000000"/>
          <w:spacing w:val="1"/>
          <w:sz w:val="24"/>
          <w:szCs w:val="24"/>
        </w:rPr>
        <w:t xml:space="preserve">zagospodarowania   przestrzennego   nieruchomość   ta   została   zakwalifikowana  jako   teren </w:t>
      </w:r>
      <w:r w:rsidR="0048203A" w:rsidRPr="00990987">
        <w:rPr>
          <w:i w:val="0"/>
          <w:iCs w:val="0"/>
          <w:color w:val="000000"/>
          <w:sz w:val="24"/>
          <w:szCs w:val="24"/>
        </w:rPr>
        <w:t xml:space="preserve">budowlany. W związku z tym w 2006 roku wystąpiła z roszczeniem windykacyjnym przeciwko </w:t>
      </w:r>
      <w:r w:rsidR="0048203A" w:rsidRPr="00990987">
        <w:rPr>
          <w:i w:val="0"/>
          <w:iCs w:val="0"/>
          <w:color w:val="000000"/>
          <w:spacing w:val="-1"/>
          <w:sz w:val="24"/>
          <w:szCs w:val="24"/>
        </w:rPr>
        <w:t>Józefowi B. Pozwany broni się zarzutem zasiedzenia.</w:t>
      </w:r>
    </w:p>
    <w:p w14:paraId="28D41E47" w14:textId="77777777" w:rsidR="0048203A" w:rsidRPr="00990987" w:rsidRDefault="0048203A" w:rsidP="0048203A">
      <w:pPr>
        <w:widowControl/>
        <w:autoSpaceDE/>
        <w:autoSpaceDN/>
        <w:adjustRightInd/>
        <w:rPr>
          <w:bCs/>
          <w:i w:val="0"/>
          <w:iCs w:val="0"/>
          <w:color w:val="000000"/>
          <w:spacing w:val="-1"/>
          <w:sz w:val="24"/>
          <w:szCs w:val="24"/>
        </w:rPr>
      </w:pPr>
      <w:r w:rsidRPr="00990987">
        <w:rPr>
          <w:bCs/>
          <w:i w:val="0"/>
          <w:iCs w:val="0"/>
          <w:color w:val="000000"/>
          <w:spacing w:val="-1"/>
          <w:sz w:val="24"/>
          <w:szCs w:val="24"/>
        </w:rPr>
        <w:t>Rozważ zasadność powództwa i obrony</w:t>
      </w:r>
    </w:p>
    <w:p w14:paraId="6C9A6008" w14:textId="77777777" w:rsidR="0048203A" w:rsidRPr="00990987" w:rsidRDefault="00570DC5" w:rsidP="0048203A">
      <w:pPr>
        <w:widowControl/>
        <w:shd w:val="clear" w:color="auto" w:fill="FFFFFF"/>
        <w:tabs>
          <w:tab w:val="left" w:pos="278"/>
        </w:tabs>
        <w:autoSpaceDE/>
        <w:autoSpaceDN/>
        <w:adjustRightInd/>
        <w:spacing w:before="259" w:line="264" w:lineRule="exact"/>
        <w:rPr>
          <w:i w:val="0"/>
          <w:iCs w:val="0"/>
          <w:sz w:val="24"/>
          <w:szCs w:val="24"/>
        </w:rPr>
      </w:pPr>
      <w:r>
        <w:rPr>
          <w:i w:val="0"/>
          <w:iCs w:val="0"/>
          <w:color w:val="000000"/>
          <w:spacing w:val="10"/>
          <w:sz w:val="24"/>
          <w:szCs w:val="24"/>
        </w:rPr>
        <w:t xml:space="preserve">36. </w:t>
      </w:r>
      <w:r w:rsidR="0048203A" w:rsidRPr="00990987">
        <w:rPr>
          <w:i w:val="0"/>
          <w:iCs w:val="0"/>
          <w:color w:val="000000"/>
          <w:spacing w:val="10"/>
          <w:sz w:val="24"/>
          <w:szCs w:val="24"/>
        </w:rPr>
        <w:t xml:space="preserve">X wystąpił o stwierdzenie nabycia w drodze zasiedzenia własności nieruchomości rolnej, którą </w:t>
      </w:r>
      <w:r w:rsidR="0048203A" w:rsidRPr="00990987">
        <w:rPr>
          <w:i w:val="0"/>
          <w:iCs w:val="0"/>
          <w:color w:val="000000"/>
          <w:spacing w:val="11"/>
          <w:sz w:val="24"/>
          <w:szCs w:val="24"/>
        </w:rPr>
        <w:t xml:space="preserve">posiada w dobrej wierze jak właściciel od 1983 r. Uczestnik postępowania Y zarzucił, iż bieg zasiedzenia został przerwany na skutek tego, że w roku 1990 wystąpił do sądu o stwierdzenie </w:t>
      </w:r>
      <w:r w:rsidR="0048203A" w:rsidRPr="00990987">
        <w:rPr>
          <w:i w:val="0"/>
          <w:iCs w:val="0"/>
          <w:color w:val="000000"/>
          <w:spacing w:val="3"/>
          <w:sz w:val="24"/>
          <w:szCs w:val="24"/>
        </w:rPr>
        <w:t>nabycia spadku po Z-cie, a sporna nieruchomość należała do spadku po nim.</w:t>
      </w:r>
    </w:p>
    <w:p w14:paraId="796315BA" w14:textId="77777777" w:rsidR="0048203A" w:rsidRPr="00990987" w:rsidRDefault="0048203A" w:rsidP="0048203A">
      <w:pPr>
        <w:widowControl/>
        <w:shd w:val="clear" w:color="auto" w:fill="FFFFFF"/>
        <w:autoSpaceDE/>
        <w:autoSpaceDN/>
        <w:adjustRightInd/>
        <w:spacing w:before="5" w:line="264" w:lineRule="exact"/>
        <w:ind w:right="43"/>
        <w:rPr>
          <w:bCs/>
          <w:i w:val="0"/>
          <w:iCs w:val="0"/>
          <w:color w:val="000000"/>
          <w:spacing w:val="3"/>
          <w:sz w:val="24"/>
          <w:szCs w:val="24"/>
        </w:rPr>
      </w:pPr>
      <w:r w:rsidRPr="00990987">
        <w:rPr>
          <w:bCs/>
          <w:i w:val="0"/>
          <w:iCs w:val="0"/>
          <w:color w:val="000000"/>
          <w:spacing w:val="3"/>
          <w:sz w:val="24"/>
          <w:szCs w:val="24"/>
        </w:rPr>
        <w:t>Jak ocenić ten zarzut?</w:t>
      </w:r>
    </w:p>
    <w:p w14:paraId="69458677" w14:textId="77777777" w:rsidR="0048203A" w:rsidRPr="00990987" w:rsidRDefault="0048203A" w:rsidP="0048203A">
      <w:pPr>
        <w:widowControl/>
        <w:autoSpaceDE/>
        <w:autoSpaceDN/>
        <w:adjustRightInd/>
        <w:rPr>
          <w:i w:val="0"/>
          <w:iCs w:val="0"/>
          <w:sz w:val="24"/>
          <w:szCs w:val="24"/>
        </w:rPr>
      </w:pPr>
    </w:p>
    <w:p w14:paraId="2B4473D9" w14:textId="77777777" w:rsidR="0048203A" w:rsidRPr="00990987" w:rsidRDefault="00570DC5" w:rsidP="0048203A">
      <w:pPr>
        <w:widowControl/>
        <w:autoSpaceDE/>
        <w:autoSpaceDN/>
        <w:adjustRightInd/>
        <w:rPr>
          <w:i w:val="0"/>
          <w:iCs w:val="0"/>
          <w:sz w:val="24"/>
          <w:szCs w:val="24"/>
        </w:rPr>
      </w:pPr>
      <w:r>
        <w:rPr>
          <w:i w:val="0"/>
          <w:iCs w:val="0"/>
          <w:sz w:val="24"/>
          <w:szCs w:val="24"/>
        </w:rPr>
        <w:t xml:space="preserve">37. </w:t>
      </w:r>
      <w:r w:rsidR="0048203A" w:rsidRPr="00990987">
        <w:rPr>
          <w:i w:val="0"/>
          <w:iCs w:val="0"/>
          <w:sz w:val="24"/>
          <w:szCs w:val="24"/>
        </w:rPr>
        <w:t xml:space="preserve">Krzysztof R 20 lipca 1985 r. zawarł z poprzedniczką prawną Anny R notarialną umowę sprzedaży nieruchomości położonej w G pod warunkiem, że prezydent miasta nie wykona prawa pierwokupu. Nieruchomość została wydana Krzysztofowi R w chwili zawarcia umowy i od tego czasu władał on nieruchomością samodzielnie. Strony nie zawarły ostatecznej </w:t>
      </w:r>
      <w:r w:rsidR="0048203A" w:rsidRPr="00990987">
        <w:rPr>
          <w:i w:val="0"/>
          <w:iCs w:val="0"/>
          <w:sz w:val="24"/>
          <w:szCs w:val="24"/>
        </w:rPr>
        <w:lastRenderedPageBreak/>
        <w:t>umowy przenoszącej własność nieruchomości na Krzysztofa R.1 sierpnia 2005 r. Krzysztof R wniósł o stwierdzenie zasiedzenia przedmiotowej nieruchomości. Co zrobi sąd?</w:t>
      </w:r>
    </w:p>
    <w:p w14:paraId="7C1D25E4" w14:textId="77777777" w:rsidR="0048203A" w:rsidRPr="00990987" w:rsidRDefault="0048203A" w:rsidP="0048203A">
      <w:pPr>
        <w:widowControl/>
        <w:shd w:val="clear" w:color="auto" w:fill="FFFFFF"/>
        <w:tabs>
          <w:tab w:val="left" w:pos="388"/>
        </w:tabs>
        <w:autoSpaceDE/>
        <w:autoSpaceDN/>
        <w:adjustRightInd/>
        <w:spacing w:before="500" w:line="276" w:lineRule="exact"/>
        <w:ind w:right="11"/>
        <w:contextualSpacing/>
        <w:jc w:val="both"/>
        <w:rPr>
          <w:i w:val="0"/>
          <w:iCs w:val="0"/>
          <w:sz w:val="24"/>
          <w:szCs w:val="24"/>
        </w:rPr>
      </w:pPr>
    </w:p>
    <w:p w14:paraId="0543A8C6" w14:textId="77777777" w:rsidR="0048203A" w:rsidRPr="00990987" w:rsidRDefault="00570DC5" w:rsidP="0048203A">
      <w:pPr>
        <w:widowControl/>
        <w:shd w:val="clear" w:color="auto" w:fill="FFFFFF"/>
        <w:tabs>
          <w:tab w:val="left" w:pos="388"/>
        </w:tabs>
        <w:autoSpaceDE/>
        <w:autoSpaceDN/>
        <w:adjustRightInd/>
        <w:spacing w:before="500" w:line="276" w:lineRule="exact"/>
        <w:ind w:right="11"/>
        <w:contextualSpacing/>
        <w:jc w:val="both"/>
        <w:rPr>
          <w:i w:val="0"/>
          <w:iCs w:val="0"/>
          <w:sz w:val="24"/>
          <w:szCs w:val="24"/>
        </w:rPr>
      </w:pPr>
      <w:r>
        <w:rPr>
          <w:i w:val="0"/>
          <w:iCs w:val="0"/>
          <w:sz w:val="24"/>
          <w:szCs w:val="24"/>
        </w:rPr>
        <w:t xml:space="preserve">38. </w:t>
      </w:r>
      <w:r w:rsidR="0048203A" w:rsidRPr="00990987">
        <w:rPr>
          <w:i w:val="0"/>
          <w:iCs w:val="0"/>
          <w:sz w:val="24"/>
          <w:szCs w:val="24"/>
        </w:rPr>
        <w:t xml:space="preserve">Wnioskodawczyni Jolanta R. wniosła o zasiedzenie udziału ½ części własności nieruchomości stanowiącej kamienicę z działką gruntu. Podała, że  jej matka zakupiła pozostały udział ½ w 1948r. od Józefy T. i od tamtego czasu sprawowała zarząd całą nieruchomością, pobierała czynsze od lokatorów, płaciła podatki i wykonywała wszystkie remonty. Józefa T. była niepełnosprawna, pozostawała pod jej opieką  i przez ten czas nie była zdolna do samodzielnych działań; zmarła w 1973r. Matka wnioskodawczyni zmarła w 2003r. pozostawiając testament z 1994r. w którym cały majątek pozostawiła wnioskodawczyni wraz z udziałem Józefy T,. który nabyła w drodze zasiedzenia. Po niej objęła nieruchomość wnioskodawczyni, zajmując się całością spraw. W 2009r. Skarb Państwa uzyskał stwierdzenie nabycia spadku po Józefie T. w całości, wobec tego sąd wezwał go do udziału w sprawie jako uczestnika; wnosił on o oddalenie wniosku, gdyż jego zdaniem w zakresie udziału po Józefie T. posiadanie nieruchomości było cały czas posiadaniem zależnym. </w:t>
      </w:r>
    </w:p>
    <w:p w14:paraId="0FAE5AAC" w14:textId="77777777" w:rsidR="0048203A" w:rsidRPr="00990987" w:rsidRDefault="0048203A" w:rsidP="0048203A">
      <w:pPr>
        <w:widowControl/>
        <w:shd w:val="clear" w:color="auto" w:fill="FFFFFF"/>
        <w:tabs>
          <w:tab w:val="left" w:pos="388"/>
        </w:tabs>
        <w:autoSpaceDE/>
        <w:autoSpaceDN/>
        <w:adjustRightInd/>
        <w:spacing w:before="500" w:line="276" w:lineRule="exact"/>
        <w:ind w:right="11"/>
        <w:contextualSpacing/>
        <w:jc w:val="both"/>
        <w:rPr>
          <w:i w:val="0"/>
          <w:iCs w:val="0"/>
          <w:sz w:val="24"/>
          <w:szCs w:val="24"/>
        </w:rPr>
      </w:pPr>
      <w:r w:rsidRPr="00990987">
        <w:rPr>
          <w:i w:val="0"/>
          <w:iCs w:val="0"/>
          <w:sz w:val="24"/>
          <w:szCs w:val="24"/>
        </w:rPr>
        <w:t>Jakie powinno być rozstrzygnięcie sądu?</w:t>
      </w:r>
    </w:p>
    <w:p w14:paraId="2ED92871" w14:textId="77777777" w:rsidR="0048203A" w:rsidRPr="00990987" w:rsidRDefault="00570DC5" w:rsidP="0048203A">
      <w:pPr>
        <w:widowControl/>
        <w:shd w:val="clear" w:color="auto" w:fill="FFFFFF"/>
        <w:tabs>
          <w:tab w:val="left" w:pos="388"/>
        </w:tabs>
        <w:autoSpaceDE/>
        <w:autoSpaceDN/>
        <w:adjustRightInd/>
        <w:spacing w:before="500" w:line="276" w:lineRule="exact"/>
        <w:ind w:right="12"/>
        <w:jc w:val="both"/>
        <w:rPr>
          <w:i w:val="0"/>
          <w:iCs w:val="0"/>
          <w:sz w:val="24"/>
          <w:szCs w:val="24"/>
        </w:rPr>
      </w:pPr>
      <w:r>
        <w:rPr>
          <w:i w:val="0"/>
          <w:iCs w:val="0"/>
          <w:sz w:val="24"/>
          <w:szCs w:val="24"/>
        </w:rPr>
        <w:t>39.</w:t>
      </w:r>
      <w:r w:rsidR="0048203A" w:rsidRPr="00990987">
        <w:rPr>
          <w:i w:val="0"/>
          <w:iCs w:val="0"/>
          <w:sz w:val="24"/>
          <w:szCs w:val="24"/>
        </w:rPr>
        <w:t xml:space="preserve">Wnioskodawca Antoni K. wniósł o stwierdzenie nabycia przez zasiedzenie własności </w:t>
      </w:r>
      <w:r w:rsidR="0048203A" w:rsidRPr="00990987">
        <w:rPr>
          <w:i w:val="0"/>
          <w:iCs w:val="0"/>
          <w:spacing w:val="-1"/>
          <w:sz w:val="24"/>
          <w:szCs w:val="24"/>
        </w:rPr>
        <w:t xml:space="preserve">nieruchomości położonej w R., stanowiącej działkę gruntu nr 230, o powierzchni </w:t>
      </w:r>
      <w:smartTag w:uri="urn:schemas-microsoft-com:office:smarttags" w:element="metricconverter">
        <w:smartTagPr>
          <w:attr w:name="ProductID" w:val="0,20 ha"/>
        </w:smartTagPr>
        <w:r w:rsidR="0048203A" w:rsidRPr="00990987">
          <w:rPr>
            <w:i w:val="0"/>
            <w:iCs w:val="0"/>
            <w:spacing w:val="-1"/>
            <w:sz w:val="24"/>
            <w:szCs w:val="24"/>
          </w:rPr>
          <w:t>0,20 ha</w:t>
        </w:r>
      </w:smartTag>
      <w:r w:rsidR="0048203A" w:rsidRPr="00990987">
        <w:rPr>
          <w:i w:val="0"/>
          <w:iCs w:val="0"/>
          <w:spacing w:val="-1"/>
          <w:sz w:val="24"/>
          <w:szCs w:val="24"/>
        </w:rPr>
        <w:t xml:space="preserve">, </w:t>
      </w:r>
      <w:r w:rsidR="0048203A" w:rsidRPr="00990987">
        <w:rPr>
          <w:i w:val="0"/>
          <w:iCs w:val="0"/>
          <w:sz w:val="24"/>
          <w:szCs w:val="24"/>
        </w:rPr>
        <w:t xml:space="preserve">zabudowaną domem i budynkami gospodarczymi. W uzasadnieniu wniosku wskazał, że działka ta wchodziła wcześniej w skład gospodarstwa rolnego Rozalii B., które decyzją naczelnika gminy z dnia 20 stycznia 1976r. przejęte zostało - bez budynków - na własność Skarbu Państwa, w zamian za rentę. </w:t>
      </w:r>
      <w:r w:rsidR="0048203A" w:rsidRPr="00990987">
        <w:rPr>
          <w:i w:val="0"/>
          <w:iCs w:val="0"/>
          <w:sz w:val="24"/>
          <w:szCs w:val="24"/>
          <w:vertAlign w:val="subscript"/>
        </w:rPr>
        <w:t>u</w:t>
      </w:r>
      <w:r w:rsidR="0048203A" w:rsidRPr="00990987">
        <w:rPr>
          <w:i w:val="0"/>
          <w:iCs w:val="0"/>
          <w:sz w:val="24"/>
          <w:szCs w:val="24"/>
        </w:rPr>
        <w:t xml:space="preserve"> Rozalia K. użytkowała przedmiotową działkę, stanowiącą siedlisko, aż do swej śmierci w 1987r. Antoni K. zamieszkiwał wraz z Rozalią B. </w:t>
      </w:r>
      <w:r w:rsidR="0048203A" w:rsidRPr="00990987">
        <w:rPr>
          <w:i w:val="0"/>
          <w:iCs w:val="0"/>
          <w:spacing w:val="-1"/>
          <w:sz w:val="24"/>
          <w:szCs w:val="24"/>
        </w:rPr>
        <w:t xml:space="preserve">od jesieni 1983r., a po jej śmierci nadal mieszka na przedmiotowej nieruchomości, na której </w:t>
      </w:r>
      <w:r w:rsidR="0048203A" w:rsidRPr="00990987">
        <w:rPr>
          <w:i w:val="0"/>
          <w:iCs w:val="0"/>
          <w:sz w:val="24"/>
          <w:szCs w:val="24"/>
        </w:rPr>
        <w:t>zresztą poczynił nakłady w postaci remontu domu i nasadzenia drzew; płaci też podatek.</w:t>
      </w:r>
    </w:p>
    <w:p w14:paraId="5BF1341E" w14:textId="77777777" w:rsidR="0048203A" w:rsidRPr="00990987" w:rsidRDefault="0048203A" w:rsidP="0048203A">
      <w:pPr>
        <w:widowControl/>
        <w:shd w:val="clear" w:color="auto" w:fill="FFFFFF"/>
        <w:autoSpaceDE/>
        <w:autoSpaceDN/>
        <w:adjustRightInd/>
        <w:spacing w:line="312" w:lineRule="exact"/>
        <w:ind w:left="1628" w:hanging="304"/>
        <w:rPr>
          <w:i w:val="0"/>
          <w:iCs w:val="0"/>
          <w:sz w:val="24"/>
          <w:szCs w:val="24"/>
        </w:rPr>
      </w:pPr>
      <w:r w:rsidRPr="00990987">
        <w:rPr>
          <w:bCs/>
          <w:i w:val="0"/>
          <w:iCs w:val="0"/>
          <w:spacing w:val="-1"/>
          <w:sz w:val="24"/>
          <w:szCs w:val="24"/>
        </w:rPr>
        <w:t xml:space="preserve">Proszę ocenić zasadność wniosku Antoniego K. Czy wnioskodawca może </w:t>
      </w:r>
      <w:r w:rsidRPr="00990987">
        <w:rPr>
          <w:bCs/>
          <w:i w:val="0"/>
          <w:iCs w:val="0"/>
          <w:sz w:val="24"/>
          <w:szCs w:val="24"/>
        </w:rPr>
        <w:t>doliczyć okres posiadania przedmiotowej działki przez Rozalię B.?</w:t>
      </w:r>
    </w:p>
    <w:p w14:paraId="4F693E29" w14:textId="77777777" w:rsidR="0048203A" w:rsidRPr="00990987" w:rsidRDefault="0048203A" w:rsidP="0048203A">
      <w:pPr>
        <w:widowControl/>
        <w:autoSpaceDE/>
        <w:autoSpaceDN/>
        <w:adjustRightInd/>
        <w:rPr>
          <w:i w:val="0"/>
          <w:iCs w:val="0"/>
          <w:sz w:val="24"/>
          <w:szCs w:val="24"/>
        </w:rPr>
      </w:pPr>
    </w:p>
    <w:p w14:paraId="13828DE1" w14:textId="77777777" w:rsidR="0048203A" w:rsidRPr="00990987" w:rsidRDefault="00570DC5" w:rsidP="0048203A">
      <w:pPr>
        <w:widowControl/>
        <w:shd w:val="clear" w:color="auto" w:fill="FFFFFF"/>
        <w:autoSpaceDE/>
        <w:autoSpaceDN/>
        <w:adjustRightInd/>
        <w:spacing w:before="552" w:line="278" w:lineRule="exact"/>
        <w:jc w:val="both"/>
        <w:rPr>
          <w:i w:val="0"/>
          <w:iCs w:val="0"/>
          <w:sz w:val="24"/>
          <w:szCs w:val="24"/>
        </w:rPr>
      </w:pPr>
      <w:r>
        <w:rPr>
          <w:i w:val="0"/>
          <w:iCs w:val="0"/>
          <w:color w:val="000000"/>
          <w:spacing w:val="-1"/>
          <w:sz w:val="24"/>
          <w:szCs w:val="24"/>
        </w:rPr>
        <w:t xml:space="preserve">40. </w:t>
      </w:r>
      <w:r w:rsidR="0048203A" w:rsidRPr="00990987">
        <w:rPr>
          <w:i w:val="0"/>
          <w:iCs w:val="0"/>
          <w:color w:val="000000"/>
          <w:spacing w:val="-1"/>
          <w:sz w:val="24"/>
          <w:szCs w:val="24"/>
        </w:rPr>
        <w:t xml:space="preserve">Na nieruchomości znajduje się budynek z trzema lokalami mieszkalnymi stanowiącymi odrębną </w:t>
      </w:r>
      <w:r w:rsidR="0048203A" w:rsidRPr="00990987">
        <w:rPr>
          <w:i w:val="0"/>
          <w:iCs w:val="0"/>
          <w:color w:val="000000"/>
          <w:spacing w:val="2"/>
          <w:sz w:val="24"/>
          <w:szCs w:val="24"/>
        </w:rPr>
        <w:t xml:space="preserve">własność Grzegorza W., Zofii D. i Tomasza F. Grzegorz W. jest wyłącznym użytkownikiem </w:t>
      </w:r>
      <w:r w:rsidR="0048203A" w:rsidRPr="00990987">
        <w:rPr>
          <w:i w:val="0"/>
          <w:iCs w:val="0"/>
          <w:color w:val="000000"/>
          <w:spacing w:val="-1"/>
          <w:sz w:val="24"/>
          <w:szCs w:val="24"/>
        </w:rPr>
        <w:t xml:space="preserve">części działki stanowiącej ogród. We wniosku skierowanym do sądu domaga się zniesienia </w:t>
      </w:r>
      <w:r w:rsidR="0048203A" w:rsidRPr="00990987">
        <w:rPr>
          <w:i w:val="0"/>
          <w:iCs w:val="0"/>
          <w:color w:val="000000"/>
          <w:spacing w:val="10"/>
          <w:sz w:val="24"/>
          <w:szCs w:val="24"/>
        </w:rPr>
        <w:t xml:space="preserve">współwłasności tej części nieruchomości przez jej wydzielenie z całości nieruchomości </w:t>
      </w:r>
      <w:r w:rsidR="0048203A" w:rsidRPr="00990987">
        <w:rPr>
          <w:i w:val="0"/>
          <w:iCs w:val="0"/>
          <w:color w:val="000000"/>
          <w:spacing w:val="-1"/>
          <w:sz w:val="24"/>
          <w:szCs w:val="24"/>
        </w:rPr>
        <w:t>i przyznanie mu jej na wyłączną własność za spłatą na rzecz pozostałych współwłaścicieli.</w:t>
      </w:r>
    </w:p>
    <w:p w14:paraId="1289A232" w14:textId="77777777" w:rsidR="0048203A" w:rsidRPr="00990987" w:rsidRDefault="0048203A" w:rsidP="0048203A">
      <w:pPr>
        <w:widowControl/>
        <w:shd w:val="clear" w:color="auto" w:fill="FFFFFF"/>
        <w:autoSpaceDE/>
        <w:autoSpaceDN/>
        <w:adjustRightInd/>
        <w:spacing w:line="278" w:lineRule="exact"/>
        <w:ind w:right="53"/>
        <w:jc w:val="center"/>
        <w:rPr>
          <w:i w:val="0"/>
          <w:iCs w:val="0"/>
          <w:sz w:val="24"/>
          <w:szCs w:val="24"/>
        </w:rPr>
      </w:pPr>
      <w:r w:rsidRPr="00990987">
        <w:rPr>
          <w:bCs/>
          <w:i w:val="0"/>
          <w:iCs w:val="0"/>
          <w:color w:val="000000"/>
          <w:spacing w:val="-1"/>
          <w:sz w:val="24"/>
          <w:szCs w:val="24"/>
        </w:rPr>
        <w:t>Czy taki wniosek może zostać uwzględniony?</w:t>
      </w:r>
    </w:p>
    <w:p w14:paraId="45200725" w14:textId="77777777" w:rsidR="0048203A" w:rsidRPr="00990987" w:rsidRDefault="0048203A" w:rsidP="0048203A">
      <w:pPr>
        <w:widowControl/>
        <w:autoSpaceDE/>
        <w:autoSpaceDN/>
        <w:adjustRightInd/>
        <w:rPr>
          <w:i w:val="0"/>
          <w:iCs w:val="0"/>
          <w:color w:val="000000"/>
          <w:spacing w:val="-1"/>
          <w:sz w:val="24"/>
          <w:szCs w:val="24"/>
        </w:rPr>
      </w:pPr>
    </w:p>
    <w:p w14:paraId="78BEEC02" w14:textId="77777777" w:rsidR="0048203A" w:rsidRPr="00990987" w:rsidRDefault="00570DC5" w:rsidP="0048203A">
      <w:pPr>
        <w:widowControl/>
        <w:autoSpaceDE/>
        <w:autoSpaceDN/>
        <w:adjustRightInd/>
        <w:rPr>
          <w:bCs/>
          <w:i w:val="0"/>
          <w:iCs w:val="0"/>
          <w:spacing w:val="-1"/>
          <w:sz w:val="24"/>
          <w:szCs w:val="24"/>
        </w:rPr>
      </w:pPr>
      <w:r>
        <w:rPr>
          <w:i w:val="0"/>
          <w:iCs w:val="0"/>
          <w:color w:val="000000"/>
          <w:spacing w:val="-1"/>
          <w:sz w:val="24"/>
          <w:szCs w:val="24"/>
        </w:rPr>
        <w:t>41.</w:t>
      </w:r>
      <w:r w:rsidR="0048203A" w:rsidRPr="00990987">
        <w:rPr>
          <w:i w:val="0"/>
          <w:iCs w:val="0"/>
          <w:color w:val="000000"/>
          <w:spacing w:val="-1"/>
          <w:sz w:val="24"/>
          <w:szCs w:val="24"/>
        </w:rPr>
        <w:t xml:space="preserve">W budynku należącym do Gminy Z. znajduje się 35 mieszkań, z których 30 stanowi odrębne </w:t>
      </w:r>
      <w:r w:rsidR="0048203A" w:rsidRPr="00990987">
        <w:rPr>
          <w:i w:val="0"/>
          <w:iCs w:val="0"/>
          <w:color w:val="000000"/>
          <w:spacing w:val="6"/>
          <w:sz w:val="24"/>
          <w:szCs w:val="24"/>
        </w:rPr>
        <w:t xml:space="preserve">nieruchomości lokalowe. W maju 2005 r. w budynku przeprowadzony został remont dachu </w:t>
      </w:r>
      <w:r w:rsidR="0048203A" w:rsidRPr="00990987">
        <w:rPr>
          <w:i w:val="0"/>
          <w:iCs w:val="0"/>
          <w:color w:val="000000"/>
          <w:spacing w:val="-1"/>
          <w:sz w:val="24"/>
          <w:szCs w:val="24"/>
        </w:rPr>
        <w:t xml:space="preserve">w oparciu o umowę zawartą z Janem B przez wspólnotę mieszkaniową. Należność za wykonany </w:t>
      </w:r>
      <w:r w:rsidR="0048203A" w:rsidRPr="00990987">
        <w:rPr>
          <w:i w:val="0"/>
          <w:iCs w:val="0"/>
          <w:color w:val="000000"/>
          <w:sz w:val="24"/>
          <w:szCs w:val="24"/>
        </w:rPr>
        <w:t xml:space="preserve">remont nie została uregulowana wobec czego Jan B. wystąpił z pozwem o zapłatę solidarnie od </w:t>
      </w:r>
      <w:r w:rsidR="0048203A" w:rsidRPr="00990987">
        <w:rPr>
          <w:i w:val="0"/>
          <w:iCs w:val="0"/>
          <w:color w:val="000000"/>
          <w:spacing w:val="-1"/>
          <w:sz w:val="24"/>
          <w:szCs w:val="24"/>
        </w:rPr>
        <w:t xml:space="preserve">20 właścicieli lokali, których sytuacja materialna gwarantowała zaspokojenie roszczeń. </w:t>
      </w:r>
      <w:r w:rsidR="0048203A" w:rsidRPr="00990987">
        <w:rPr>
          <w:bCs/>
          <w:i w:val="0"/>
          <w:iCs w:val="0"/>
          <w:color w:val="000000"/>
          <w:spacing w:val="-1"/>
          <w:sz w:val="24"/>
          <w:szCs w:val="24"/>
        </w:rPr>
        <w:t>Zaproponuj orzeczenie i przedstaw jego motywy.</w:t>
      </w:r>
    </w:p>
    <w:p w14:paraId="4F70F333" w14:textId="77777777" w:rsidR="0048203A" w:rsidRPr="00990987" w:rsidRDefault="0048203A" w:rsidP="0048203A">
      <w:pPr>
        <w:widowControl/>
        <w:shd w:val="clear" w:color="auto" w:fill="FFFFFF"/>
        <w:autoSpaceDE/>
        <w:autoSpaceDN/>
        <w:adjustRightInd/>
        <w:spacing w:before="5" w:line="264" w:lineRule="exact"/>
        <w:ind w:right="43"/>
        <w:rPr>
          <w:bCs/>
          <w:i w:val="0"/>
          <w:iCs w:val="0"/>
          <w:color w:val="000000"/>
          <w:spacing w:val="3"/>
          <w:sz w:val="24"/>
          <w:szCs w:val="24"/>
        </w:rPr>
      </w:pPr>
    </w:p>
    <w:p w14:paraId="3B2EC9B6" w14:textId="77777777" w:rsidR="0048203A" w:rsidRPr="00990987" w:rsidRDefault="00570DC5" w:rsidP="0048203A">
      <w:pPr>
        <w:widowControl/>
        <w:autoSpaceDE/>
        <w:autoSpaceDN/>
        <w:adjustRightInd/>
        <w:rPr>
          <w:i w:val="0"/>
          <w:iCs w:val="0"/>
          <w:sz w:val="24"/>
          <w:szCs w:val="24"/>
        </w:rPr>
      </w:pPr>
      <w:r>
        <w:rPr>
          <w:i w:val="0"/>
          <w:iCs w:val="0"/>
          <w:sz w:val="24"/>
          <w:szCs w:val="24"/>
        </w:rPr>
        <w:t xml:space="preserve">42. </w:t>
      </w:r>
      <w:r w:rsidR="0048203A" w:rsidRPr="00990987">
        <w:rPr>
          <w:i w:val="0"/>
          <w:iCs w:val="0"/>
          <w:sz w:val="24"/>
          <w:szCs w:val="24"/>
        </w:rPr>
        <w:t xml:space="preserve">Wspólnota mieszkaniowa właścicieli budynku przy ulicy R nr 20 w miejscowości P nabyła od Jana S na swoją rzecz działkę pod budowę garaży dla właścicieli mieszkań we wspomnianym budynku. Po miesiącu od zawarcia umowy Jan S wystąpił z powództwem  o </w:t>
      </w:r>
      <w:r w:rsidR="0048203A" w:rsidRPr="00990987">
        <w:rPr>
          <w:i w:val="0"/>
          <w:iCs w:val="0"/>
          <w:sz w:val="24"/>
          <w:szCs w:val="24"/>
        </w:rPr>
        <w:lastRenderedPageBreak/>
        <w:t>ustalenie nieważności tej umowy zarzucając, że wspólnota mieszkaniowa nie mogła nabyć prawa własności nieruchomości na swoją rzecz, a jedynie  na rzecz swoich członków w stosunku odpowiadającym ich udziałom  w nieruchomości wspólnej.</w:t>
      </w:r>
    </w:p>
    <w:p w14:paraId="0CFD3153" w14:textId="77777777" w:rsidR="0048203A" w:rsidRPr="00990987" w:rsidRDefault="0048203A" w:rsidP="0048203A">
      <w:pPr>
        <w:widowControl/>
        <w:autoSpaceDE/>
        <w:autoSpaceDN/>
        <w:adjustRightInd/>
        <w:rPr>
          <w:i w:val="0"/>
          <w:iCs w:val="0"/>
          <w:sz w:val="24"/>
          <w:szCs w:val="24"/>
        </w:rPr>
      </w:pPr>
      <w:r w:rsidRPr="00990987">
        <w:rPr>
          <w:i w:val="0"/>
          <w:iCs w:val="0"/>
          <w:sz w:val="24"/>
          <w:szCs w:val="24"/>
        </w:rPr>
        <w:t xml:space="preserve">          Czy Jan S ma rację ?</w:t>
      </w:r>
    </w:p>
    <w:p w14:paraId="6859E756" w14:textId="77777777" w:rsidR="0048203A" w:rsidRPr="00990987" w:rsidRDefault="00570DC5" w:rsidP="0048203A">
      <w:pPr>
        <w:widowControl/>
        <w:shd w:val="clear" w:color="auto" w:fill="FFFFFF"/>
        <w:tabs>
          <w:tab w:val="left" w:pos="388"/>
        </w:tabs>
        <w:autoSpaceDE/>
        <w:autoSpaceDN/>
        <w:adjustRightInd/>
        <w:spacing w:before="536" w:line="276" w:lineRule="exact"/>
        <w:ind w:right="28"/>
        <w:jc w:val="both"/>
        <w:rPr>
          <w:i w:val="0"/>
          <w:iCs w:val="0"/>
          <w:sz w:val="24"/>
          <w:szCs w:val="24"/>
        </w:rPr>
      </w:pPr>
      <w:r>
        <w:rPr>
          <w:i w:val="0"/>
          <w:iCs w:val="0"/>
          <w:sz w:val="24"/>
          <w:szCs w:val="24"/>
        </w:rPr>
        <w:t xml:space="preserve">43. </w:t>
      </w:r>
      <w:r w:rsidR="0048203A" w:rsidRPr="00990987">
        <w:rPr>
          <w:i w:val="0"/>
          <w:iCs w:val="0"/>
          <w:sz w:val="24"/>
          <w:szCs w:val="24"/>
        </w:rPr>
        <w:t xml:space="preserve">Małgorzata i Tomasz małżonkowie J. zamieszkali po ślubie wspólnie z rodzicami </w:t>
      </w:r>
      <w:r w:rsidR="0048203A" w:rsidRPr="00990987">
        <w:rPr>
          <w:i w:val="0"/>
          <w:iCs w:val="0"/>
          <w:spacing w:val="-1"/>
          <w:sz w:val="24"/>
          <w:szCs w:val="24"/>
        </w:rPr>
        <w:t xml:space="preserve">Tomasza J. w drewnianym domu usytuowanym na działce nr 240/1 położonej w G., należącej </w:t>
      </w:r>
      <w:r w:rsidR="0048203A" w:rsidRPr="00990987">
        <w:rPr>
          <w:i w:val="0"/>
          <w:iCs w:val="0"/>
          <w:sz w:val="24"/>
          <w:szCs w:val="24"/>
        </w:rPr>
        <w:t xml:space="preserve">do rodziców Tomasza J. Wkrótce po ślubie młodzi zaczęli z własnych środków budowę nowego, murowanego domu na tej samej działce. Po zakończeniu budowy przeprowadzili się do nowego budynku, a rodzice Tomasza J. pozostali w starym domu obok. Rozpoczynając </w:t>
      </w:r>
      <w:r w:rsidR="0048203A" w:rsidRPr="00990987">
        <w:rPr>
          <w:i w:val="0"/>
          <w:iCs w:val="0"/>
          <w:spacing w:val="-1"/>
          <w:sz w:val="24"/>
          <w:szCs w:val="24"/>
        </w:rPr>
        <w:t xml:space="preserve">budowę młodzi mieli zapewnienie, że rodzice Tomasza przekażą im jako następcom całe </w:t>
      </w:r>
      <w:r w:rsidR="0048203A" w:rsidRPr="00990987">
        <w:rPr>
          <w:i w:val="0"/>
          <w:iCs w:val="0"/>
          <w:sz w:val="24"/>
          <w:szCs w:val="24"/>
        </w:rPr>
        <w:t xml:space="preserve">gospodarstwo rolne, w tym działkę nr 240/1, w trybie ustawy z dnia 20 grudnia 1990r. o </w:t>
      </w:r>
      <w:r w:rsidR="0048203A" w:rsidRPr="00990987">
        <w:rPr>
          <w:i w:val="0"/>
          <w:iCs w:val="0"/>
          <w:spacing w:val="-1"/>
          <w:sz w:val="24"/>
          <w:szCs w:val="24"/>
        </w:rPr>
        <w:t xml:space="preserve">ubezpieczeniu społecznym rolników. Niestety, wzajemne stosunki uległy pogorszeniu i do zawarcia umowy przekazania gospodarstwa nie doszło. Małgorzata i Tomasz małżonkowie J. wystąpili więc do sądu z pozwem, opartym o treść </w:t>
      </w:r>
      <w:smartTag w:uri="lexAThandschemas/lexAThand" w:element="lexATelementyStruktury">
        <w:smartTagPr>
          <w:attr w:name="ProductID3" w:val="art. 231 ﾧ 1 kc"/>
        </w:smartTagPr>
        <w:r w:rsidR="0048203A" w:rsidRPr="00990987">
          <w:rPr>
            <w:i w:val="0"/>
            <w:iCs w:val="0"/>
            <w:spacing w:val="-1"/>
            <w:sz w:val="24"/>
            <w:szCs w:val="24"/>
          </w:rPr>
          <w:t>art. 231 § 1 kc</w:t>
        </w:r>
      </w:smartTag>
      <w:r w:rsidR="0048203A" w:rsidRPr="00990987">
        <w:rPr>
          <w:i w:val="0"/>
          <w:iCs w:val="0"/>
          <w:spacing w:val="-1"/>
          <w:sz w:val="24"/>
          <w:szCs w:val="24"/>
        </w:rPr>
        <w:t xml:space="preserve">, o zobowiązanie pozwanych </w:t>
      </w:r>
      <w:r w:rsidR="0048203A" w:rsidRPr="00990987">
        <w:rPr>
          <w:i w:val="0"/>
          <w:iCs w:val="0"/>
          <w:sz w:val="24"/>
          <w:szCs w:val="24"/>
        </w:rPr>
        <w:t>rodziców Tomasza J. do przeniesienia na ich rzecz - na zasadzie małżeńskiej wspólności ustawowej - własności gruntu zajętego pod budynek wzniesiony przez powodów na działce nr 240/1, po geodezyjnym wydzieleniu stosownej powierzchni niezbędnej do korzystania z domu.</w:t>
      </w:r>
    </w:p>
    <w:p w14:paraId="5C0CB232" w14:textId="77777777" w:rsidR="0048203A" w:rsidRPr="00990987" w:rsidRDefault="0048203A" w:rsidP="0048203A">
      <w:pPr>
        <w:widowControl/>
        <w:shd w:val="clear" w:color="auto" w:fill="FFFFFF"/>
        <w:autoSpaceDE/>
        <w:autoSpaceDN/>
        <w:adjustRightInd/>
        <w:spacing w:line="276" w:lineRule="exact"/>
        <w:ind w:left="3184"/>
        <w:rPr>
          <w:i w:val="0"/>
          <w:iCs w:val="0"/>
          <w:sz w:val="24"/>
          <w:szCs w:val="24"/>
        </w:rPr>
      </w:pPr>
      <w:r w:rsidRPr="00990987">
        <w:rPr>
          <w:bCs/>
          <w:i w:val="0"/>
          <w:iCs w:val="0"/>
          <w:spacing w:val="-1"/>
          <w:sz w:val="24"/>
          <w:szCs w:val="24"/>
        </w:rPr>
        <w:t>Jakie orzeczenie winien wydać sąd?</w:t>
      </w:r>
    </w:p>
    <w:p w14:paraId="6E1D0DD7" w14:textId="77777777" w:rsidR="0048203A" w:rsidRPr="00990987" w:rsidRDefault="0048203A" w:rsidP="0048203A">
      <w:pPr>
        <w:widowControl/>
        <w:shd w:val="clear" w:color="auto" w:fill="FFFFFF"/>
        <w:autoSpaceDE/>
        <w:autoSpaceDN/>
        <w:adjustRightInd/>
        <w:spacing w:before="5" w:line="264" w:lineRule="exact"/>
        <w:ind w:right="43"/>
        <w:rPr>
          <w:bCs/>
          <w:i w:val="0"/>
          <w:iCs w:val="0"/>
          <w:color w:val="000000"/>
          <w:spacing w:val="3"/>
          <w:sz w:val="24"/>
          <w:szCs w:val="24"/>
        </w:rPr>
      </w:pPr>
    </w:p>
    <w:p w14:paraId="6BA8DD99" w14:textId="77777777" w:rsidR="0048203A" w:rsidRPr="00990987" w:rsidRDefault="0048203A" w:rsidP="0048203A">
      <w:pPr>
        <w:widowControl/>
        <w:shd w:val="clear" w:color="auto" w:fill="FFFFFF"/>
        <w:autoSpaceDE/>
        <w:autoSpaceDN/>
        <w:adjustRightInd/>
        <w:spacing w:before="5" w:line="264" w:lineRule="exact"/>
        <w:ind w:right="43"/>
        <w:rPr>
          <w:i w:val="0"/>
          <w:iCs w:val="0"/>
          <w:sz w:val="24"/>
          <w:szCs w:val="24"/>
        </w:rPr>
      </w:pPr>
    </w:p>
    <w:p w14:paraId="484A3762" w14:textId="77777777" w:rsidR="0048203A" w:rsidRPr="00990987" w:rsidRDefault="00570DC5" w:rsidP="0048203A">
      <w:pPr>
        <w:widowControl/>
        <w:autoSpaceDE/>
        <w:autoSpaceDN/>
        <w:adjustRightInd/>
        <w:rPr>
          <w:i w:val="0"/>
          <w:iCs w:val="0"/>
          <w:sz w:val="24"/>
          <w:szCs w:val="24"/>
        </w:rPr>
      </w:pPr>
      <w:r>
        <w:rPr>
          <w:i w:val="0"/>
          <w:iCs w:val="0"/>
          <w:color w:val="000000"/>
          <w:spacing w:val="10"/>
          <w:sz w:val="24"/>
          <w:szCs w:val="24"/>
        </w:rPr>
        <w:t xml:space="preserve">44. </w:t>
      </w:r>
      <w:r w:rsidR="0048203A" w:rsidRPr="00990987">
        <w:rPr>
          <w:i w:val="0"/>
          <w:iCs w:val="0"/>
          <w:color w:val="000000"/>
          <w:spacing w:val="10"/>
          <w:sz w:val="24"/>
          <w:szCs w:val="24"/>
        </w:rPr>
        <w:t xml:space="preserve">Jan D. w dniu 23.09.1999 r. nabył od Romana T. prawo użytkowania wieczystego </w:t>
      </w:r>
      <w:r w:rsidR="0048203A" w:rsidRPr="00990987">
        <w:rPr>
          <w:i w:val="0"/>
          <w:iCs w:val="0"/>
          <w:color w:val="000000"/>
          <w:spacing w:val="2"/>
          <w:sz w:val="24"/>
          <w:szCs w:val="24"/>
        </w:rPr>
        <w:t xml:space="preserve">nieruchomości i w tym samym dniu ustanowił na tej nieruchomości służebność przejazdu na </w:t>
      </w:r>
      <w:r w:rsidR="0048203A" w:rsidRPr="00990987">
        <w:rPr>
          <w:i w:val="0"/>
          <w:iCs w:val="0"/>
          <w:color w:val="000000"/>
          <w:sz w:val="24"/>
          <w:szCs w:val="24"/>
        </w:rPr>
        <w:t xml:space="preserve">rzecz nieruchomości sąsiedniej należącej do Tymoteusza K. W dniu 30.09.1999 r. wpłynęły do </w:t>
      </w:r>
      <w:r w:rsidR="0048203A" w:rsidRPr="00990987">
        <w:rPr>
          <w:i w:val="0"/>
          <w:iCs w:val="0"/>
          <w:color w:val="000000"/>
          <w:spacing w:val="7"/>
          <w:sz w:val="24"/>
          <w:szCs w:val="24"/>
        </w:rPr>
        <w:t xml:space="preserve">sądu wnioski o wpis obu tych praw. Sąd wpisał na rzecz Jana D. prawo użytkowania </w:t>
      </w:r>
      <w:r w:rsidR="0048203A" w:rsidRPr="00990987">
        <w:rPr>
          <w:i w:val="0"/>
          <w:iCs w:val="0"/>
          <w:color w:val="000000"/>
          <w:spacing w:val="-1"/>
          <w:sz w:val="24"/>
          <w:szCs w:val="24"/>
        </w:rPr>
        <w:t>wieczystego, odmówił natomiast wpisu służebności twierdząc, iż ta nie powstała.</w:t>
      </w:r>
    </w:p>
    <w:p w14:paraId="623B8DBB" w14:textId="77777777" w:rsidR="0048203A" w:rsidRPr="00990987" w:rsidRDefault="0048203A" w:rsidP="0048203A">
      <w:pPr>
        <w:widowControl/>
        <w:shd w:val="clear" w:color="auto" w:fill="FFFFFF"/>
        <w:autoSpaceDE/>
        <w:autoSpaceDN/>
        <w:adjustRightInd/>
        <w:spacing w:before="5" w:line="274" w:lineRule="exact"/>
        <w:ind w:left="850"/>
        <w:rPr>
          <w:bCs/>
          <w:i w:val="0"/>
          <w:iCs w:val="0"/>
          <w:color w:val="000000"/>
          <w:spacing w:val="-1"/>
          <w:sz w:val="24"/>
          <w:szCs w:val="24"/>
        </w:rPr>
      </w:pPr>
      <w:r w:rsidRPr="00990987">
        <w:rPr>
          <w:bCs/>
          <w:i w:val="0"/>
          <w:iCs w:val="0"/>
          <w:color w:val="000000"/>
          <w:spacing w:val="-1"/>
          <w:sz w:val="24"/>
          <w:szCs w:val="24"/>
        </w:rPr>
        <w:t>Rozważ sytuację i wskaż podstawy prawne rozstrzygnięcia z ich omówieniem.</w:t>
      </w:r>
    </w:p>
    <w:p w14:paraId="21B924B0" w14:textId="77777777" w:rsidR="0048203A" w:rsidRPr="00990987" w:rsidRDefault="0048203A" w:rsidP="0048203A">
      <w:pPr>
        <w:widowControl/>
        <w:shd w:val="clear" w:color="auto" w:fill="FFFFFF"/>
        <w:autoSpaceDE/>
        <w:autoSpaceDN/>
        <w:adjustRightInd/>
        <w:spacing w:before="5" w:line="274" w:lineRule="exact"/>
        <w:ind w:left="850"/>
        <w:rPr>
          <w:bCs/>
          <w:i w:val="0"/>
          <w:iCs w:val="0"/>
          <w:color w:val="000000"/>
          <w:spacing w:val="-1"/>
          <w:sz w:val="24"/>
          <w:szCs w:val="24"/>
        </w:rPr>
      </w:pPr>
    </w:p>
    <w:p w14:paraId="56C1410A" w14:textId="75ACC9B3" w:rsidR="0048203A" w:rsidRPr="00990987" w:rsidRDefault="00570DC5" w:rsidP="0048203A">
      <w:pPr>
        <w:widowControl/>
        <w:autoSpaceDE/>
        <w:autoSpaceDN/>
        <w:adjustRightInd/>
        <w:rPr>
          <w:i w:val="0"/>
          <w:iCs w:val="0"/>
          <w:sz w:val="24"/>
          <w:szCs w:val="24"/>
        </w:rPr>
      </w:pPr>
      <w:r>
        <w:rPr>
          <w:i w:val="0"/>
          <w:iCs w:val="0"/>
          <w:sz w:val="24"/>
          <w:szCs w:val="24"/>
        </w:rPr>
        <w:t xml:space="preserve">45. </w:t>
      </w:r>
      <w:r w:rsidR="0048203A" w:rsidRPr="00990987">
        <w:rPr>
          <w:i w:val="0"/>
          <w:iCs w:val="0"/>
          <w:sz w:val="24"/>
          <w:szCs w:val="24"/>
        </w:rPr>
        <w:t xml:space="preserve">Skarb Państwa jest właścicielem nieruchomości gruntowej, pozostającej  w wieczystym użytkowaniu likwidatora Zakładów Przemysłu Papierniczego w T. Na tej nieruchomości jej posiadacz Spółdzielnia Pracy w K wzniosła  i użytkuje budynek magazynowy. 5 stycznia 2004 r. likwidator Zakładów Przemysłu Papierniczego umową notarialną sprzedał prawo wieczystego użytkowania nieruchomości na rzecz Wacława R. Umowa nie zawierała postanowienia o przeniesieniu  na Wacława R własności znajdującego się na nieruchomości budynku magazynowego. Pozwem z 10 marca 2005 r. Wacław R domaga się eksmisji Spółdzielni Pracy w K z budynku magazynowego oraz kwoty 57.800 zł tytułem </w:t>
      </w:r>
      <w:r w:rsidR="0049195D">
        <w:rPr>
          <w:i w:val="0"/>
          <w:iCs w:val="0"/>
          <w:sz w:val="24"/>
          <w:szCs w:val="24"/>
        </w:rPr>
        <w:t>wynagrodzenia</w:t>
      </w:r>
      <w:r w:rsidR="0048203A" w:rsidRPr="00990987">
        <w:rPr>
          <w:i w:val="0"/>
          <w:iCs w:val="0"/>
          <w:sz w:val="24"/>
          <w:szCs w:val="24"/>
        </w:rPr>
        <w:t xml:space="preserve"> za bezumowne korzystanie przez Spółdzielnię z tego budynku w okresie od 5 stycznia 2004 r. do 10 marca 2005 r.</w:t>
      </w:r>
    </w:p>
    <w:p w14:paraId="4EE8F2F3" w14:textId="77777777" w:rsidR="0048203A" w:rsidRPr="00990987" w:rsidRDefault="0048203A" w:rsidP="0048203A">
      <w:pPr>
        <w:widowControl/>
        <w:autoSpaceDE/>
        <w:autoSpaceDN/>
        <w:adjustRightInd/>
        <w:rPr>
          <w:i w:val="0"/>
          <w:iCs w:val="0"/>
          <w:sz w:val="24"/>
          <w:szCs w:val="24"/>
        </w:rPr>
      </w:pPr>
      <w:r w:rsidRPr="00990987">
        <w:rPr>
          <w:i w:val="0"/>
          <w:iCs w:val="0"/>
          <w:sz w:val="24"/>
          <w:szCs w:val="24"/>
        </w:rPr>
        <w:t xml:space="preserve">           Jak należy rozstrzygnąć tę sprawę ?</w:t>
      </w:r>
    </w:p>
    <w:p w14:paraId="59BD37B5" w14:textId="77777777" w:rsidR="0048203A" w:rsidRPr="00990987" w:rsidRDefault="0048203A" w:rsidP="0048203A">
      <w:pPr>
        <w:widowControl/>
        <w:autoSpaceDE/>
        <w:autoSpaceDN/>
        <w:adjustRightInd/>
        <w:rPr>
          <w:i w:val="0"/>
          <w:iCs w:val="0"/>
          <w:sz w:val="24"/>
          <w:szCs w:val="24"/>
        </w:rPr>
      </w:pPr>
    </w:p>
    <w:p w14:paraId="4B0EF604" w14:textId="77777777" w:rsidR="0048203A" w:rsidRPr="00990987" w:rsidRDefault="00570DC5" w:rsidP="0048203A">
      <w:pPr>
        <w:widowControl/>
        <w:autoSpaceDE/>
        <w:autoSpaceDN/>
        <w:adjustRightInd/>
        <w:rPr>
          <w:i w:val="0"/>
          <w:iCs w:val="0"/>
          <w:sz w:val="24"/>
          <w:szCs w:val="24"/>
        </w:rPr>
      </w:pPr>
      <w:r>
        <w:rPr>
          <w:i w:val="0"/>
          <w:iCs w:val="0"/>
          <w:sz w:val="24"/>
          <w:szCs w:val="24"/>
        </w:rPr>
        <w:t>46.</w:t>
      </w:r>
      <w:r w:rsidR="0048203A" w:rsidRPr="00990987">
        <w:rPr>
          <w:i w:val="0"/>
          <w:iCs w:val="0"/>
          <w:sz w:val="24"/>
          <w:szCs w:val="24"/>
        </w:rPr>
        <w:t>Bracia Paweł, Andrzej i Marek R otrzymali w spadku po ojcu po 1/3 nieruchomości położonej w R. Nie znosząc współwłasności bracia dokonali podziału nieruchomości do użytkowania (quoad usum) ale część przypadająca Markowi R nie ma dostępu do drogi publicznej, co utrudnia wykorzystywanie jej na cele produkcji rolnej. W tej sytuacji Marek R wystąpił o ustanowienie służebności drogi  koniecznej na rzecz części nieruchomości używanej przez niego poprzez części nieruchomości używane przez braci.</w:t>
      </w:r>
    </w:p>
    <w:p w14:paraId="1800DA70" w14:textId="77777777" w:rsidR="0048203A" w:rsidRPr="00990987" w:rsidRDefault="0048203A" w:rsidP="0048203A">
      <w:pPr>
        <w:widowControl/>
        <w:autoSpaceDE/>
        <w:autoSpaceDN/>
        <w:adjustRightInd/>
        <w:rPr>
          <w:i w:val="0"/>
          <w:iCs w:val="0"/>
          <w:sz w:val="24"/>
          <w:szCs w:val="24"/>
        </w:rPr>
      </w:pPr>
      <w:r w:rsidRPr="00990987">
        <w:rPr>
          <w:i w:val="0"/>
          <w:iCs w:val="0"/>
          <w:sz w:val="24"/>
          <w:szCs w:val="24"/>
        </w:rPr>
        <w:t xml:space="preserve">           Czy wniosek może być uwzględniony ?</w:t>
      </w:r>
    </w:p>
    <w:p w14:paraId="73C8AC23" w14:textId="77777777" w:rsidR="0048203A" w:rsidRPr="00990987" w:rsidRDefault="0048203A" w:rsidP="0048203A">
      <w:pPr>
        <w:widowControl/>
        <w:autoSpaceDE/>
        <w:autoSpaceDN/>
        <w:adjustRightInd/>
        <w:rPr>
          <w:i w:val="0"/>
          <w:iCs w:val="0"/>
          <w:sz w:val="24"/>
          <w:szCs w:val="24"/>
        </w:rPr>
      </w:pPr>
    </w:p>
    <w:p w14:paraId="7480B66B" w14:textId="77777777" w:rsidR="0048203A" w:rsidRPr="00990987" w:rsidRDefault="0048203A" w:rsidP="0048203A">
      <w:pPr>
        <w:widowControl/>
        <w:autoSpaceDE/>
        <w:autoSpaceDN/>
        <w:adjustRightInd/>
        <w:rPr>
          <w:i w:val="0"/>
          <w:iCs w:val="0"/>
          <w:sz w:val="24"/>
          <w:szCs w:val="24"/>
        </w:rPr>
      </w:pPr>
    </w:p>
    <w:p w14:paraId="08E322E2" w14:textId="77777777" w:rsidR="0048203A" w:rsidRPr="00990987" w:rsidRDefault="00570DC5" w:rsidP="0048203A">
      <w:pPr>
        <w:widowControl/>
        <w:autoSpaceDE/>
        <w:autoSpaceDN/>
        <w:adjustRightInd/>
        <w:rPr>
          <w:i w:val="0"/>
          <w:iCs w:val="0"/>
          <w:sz w:val="24"/>
          <w:szCs w:val="24"/>
        </w:rPr>
      </w:pPr>
      <w:r>
        <w:rPr>
          <w:i w:val="0"/>
          <w:iCs w:val="0"/>
          <w:color w:val="000000"/>
          <w:spacing w:val="-1"/>
          <w:sz w:val="24"/>
          <w:szCs w:val="24"/>
        </w:rPr>
        <w:lastRenderedPageBreak/>
        <w:t xml:space="preserve">47. </w:t>
      </w:r>
      <w:r w:rsidR="0048203A" w:rsidRPr="00990987">
        <w:rPr>
          <w:i w:val="0"/>
          <w:iCs w:val="0"/>
          <w:color w:val="000000"/>
          <w:spacing w:val="-1"/>
          <w:sz w:val="24"/>
          <w:szCs w:val="24"/>
        </w:rPr>
        <w:t xml:space="preserve">Janina S. domaga się ustanowienia służebności drogi koniecznej na rzecz swojej nieruchomości </w:t>
      </w:r>
      <w:r w:rsidR="0048203A" w:rsidRPr="00990987">
        <w:rPr>
          <w:i w:val="0"/>
          <w:iCs w:val="0"/>
          <w:color w:val="000000"/>
          <w:spacing w:val="-2"/>
          <w:sz w:val="24"/>
          <w:szCs w:val="24"/>
        </w:rPr>
        <w:t xml:space="preserve">przez nieruchomość należącą do Tytusa A. Budynek Janiny S. przylega bezpośrednio, do ulicy, z </w:t>
      </w:r>
      <w:r w:rsidR="0048203A" w:rsidRPr="00990987">
        <w:rPr>
          <w:i w:val="0"/>
          <w:iCs w:val="0"/>
          <w:color w:val="000000"/>
          <w:spacing w:val="-1"/>
          <w:sz w:val="24"/>
          <w:szCs w:val="24"/>
        </w:rPr>
        <w:t xml:space="preserve">której prowadzi do niego wejście, jednak brak jest możliwości dojazdu do podwórza położonego </w:t>
      </w:r>
      <w:r w:rsidR="0048203A" w:rsidRPr="00990987">
        <w:rPr>
          <w:i w:val="0"/>
          <w:iCs w:val="0"/>
          <w:color w:val="000000"/>
          <w:sz w:val="24"/>
          <w:szCs w:val="24"/>
        </w:rPr>
        <w:t xml:space="preserve">za budynkiem, gdyż przed 5 laty wnioskodawczyni wybudowała garaż pomiędzy budynkiem </w:t>
      </w:r>
      <w:r w:rsidR="0048203A" w:rsidRPr="00990987">
        <w:rPr>
          <w:i w:val="0"/>
          <w:iCs w:val="0"/>
          <w:color w:val="000000"/>
          <w:spacing w:val="-2"/>
          <w:sz w:val="24"/>
          <w:szCs w:val="24"/>
        </w:rPr>
        <w:t xml:space="preserve">własnym i sąsiednim, likwidując w ten sposób dojazd do podwórza. Z opinii biegłych wynika, że </w:t>
      </w:r>
      <w:r w:rsidR="0048203A" w:rsidRPr="00990987">
        <w:rPr>
          <w:i w:val="0"/>
          <w:iCs w:val="0"/>
          <w:color w:val="000000"/>
          <w:spacing w:val="1"/>
          <w:sz w:val="24"/>
          <w:szCs w:val="24"/>
        </w:rPr>
        <w:t xml:space="preserve">dojazd do podwórza jest potrzebny w uwagi na bezpieczeństwo przeciwpożarowe, a także </w:t>
      </w:r>
      <w:r w:rsidR="0048203A" w:rsidRPr="00990987">
        <w:rPr>
          <w:i w:val="0"/>
          <w:iCs w:val="0"/>
          <w:color w:val="000000"/>
          <w:spacing w:val="-1"/>
          <w:sz w:val="24"/>
          <w:szCs w:val="24"/>
        </w:rPr>
        <w:t xml:space="preserve">konieczność dowożenia opału, zaś urządzenie takiego dojazdu jest możliwe wyłącznie przez nieruchomość Tytusa A. Uczestnik sprzeciwia się ustanowieniu służebności drogi koniecznej </w:t>
      </w:r>
      <w:r w:rsidR="0048203A" w:rsidRPr="00990987">
        <w:rPr>
          <w:i w:val="0"/>
          <w:iCs w:val="0"/>
          <w:color w:val="000000"/>
          <w:spacing w:val="1"/>
          <w:sz w:val="24"/>
          <w:szCs w:val="24"/>
        </w:rPr>
        <w:t xml:space="preserve">twierdząc, że skoro wnioskodawczyni sama pozbawiła swą nieruchomość możliwości dojazdu, </w:t>
      </w:r>
      <w:r w:rsidR="0048203A" w:rsidRPr="00990987">
        <w:rPr>
          <w:i w:val="0"/>
          <w:iCs w:val="0"/>
          <w:color w:val="000000"/>
          <w:spacing w:val="-1"/>
          <w:sz w:val="24"/>
          <w:szCs w:val="24"/>
        </w:rPr>
        <w:t>to brak podstaw do ustanowienia na jej rzecz służebności.</w:t>
      </w:r>
    </w:p>
    <w:p w14:paraId="0CBDDCE5" w14:textId="77777777" w:rsidR="0048203A" w:rsidRPr="00990987" w:rsidRDefault="0048203A" w:rsidP="0048203A">
      <w:pPr>
        <w:widowControl/>
        <w:shd w:val="clear" w:color="auto" w:fill="FFFFFF"/>
        <w:autoSpaceDE/>
        <w:autoSpaceDN/>
        <w:adjustRightInd/>
        <w:spacing w:line="278" w:lineRule="exact"/>
        <w:ind w:right="43"/>
        <w:jc w:val="center"/>
        <w:rPr>
          <w:i w:val="0"/>
          <w:iCs w:val="0"/>
          <w:sz w:val="24"/>
          <w:szCs w:val="24"/>
        </w:rPr>
      </w:pPr>
      <w:r w:rsidRPr="00990987">
        <w:rPr>
          <w:bCs/>
          <w:i w:val="0"/>
          <w:iCs w:val="0"/>
          <w:color w:val="000000"/>
          <w:spacing w:val="-1"/>
          <w:sz w:val="24"/>
          <w:szCs w:val="24"/>
        </w:rPr>
        <w:t>Zaproponuj orzeczenie i przedstaw jego motywy.</w:t>
      </w:r>
    </w:p>
    <w:p w14:paraId="6ACFF7C8" w14:textId="77777777" w:rsidR="0048203A" w:rsidRPr="00990987" w:rsidRDefault="0048203A" w:rsidP="0048203A">
      <w:pPr>
        <w:widowControl/>
        <w:autoSpaceDE/>
        <w:autoSpaceDN/>
        <w:adjustRightInd/>
        <w:rPr>
          <w:i w:val="0"/>
          <w:iCs w:val="0"/>
          <w:spacing w:val="-1"/>
          <w:sz w:val="24"/>
          <w:szCs w:val="24"/>
        </w:rPr>
      </w:pPr>
    </w:p>
    <w:p w14:paraId="4761B582" w14:textId="77777777" w:rsidR="0048203A" w:rsidRPr="00990987" w:rsidRDefault="00570DC5" w:rsidP="0048203A">
      <w:pPr>
        <w:widowControl/>
        <w:autoSpaceDE/>
        <w:autoSpaceDN/>
        <w:adjustRightInd/>
        <w:rPr>
          <w:i w:val="0"/>
          <w:iCs w:val="0"/>
          <w:sz w:val="24"/>
          <w:szCs w:val="24"/>
        </w:rPr>
      </w:pPr>
      <w:r>
        <w:rPr>
          <w:i w:val="0"/>
          <w:iCs w:val="0"/>
          <w:spacing w:val="2"/>
          <w:sz w:val="24"/>
          <w:szCs w:val="24"/>
        </w:rPr>
        <w:t xml:space="preserve">48. </w:t>
      </w:r>
      <w:r w:rsidR="0048203A" w:rsidRPr="00990987">
        <w:rPr>
          <w:i w:val="0"/>
          <w:iCs w:val="0"/>
          <w:spacing w:val="2"/>
          <w:sz w:val="24"/>
          <w:szCs w:val="24"/>
        </w:rPr>
        <w:t xml:space="preserve">Kazimierz L. jest użytkownikiem wieczystym nieruchomości, na której wydobywa kruszywo. W skierowanym do sądu wniosku domaga się ustanowienia przez sąsiednią nieruchomość, </w:t>
      </w:r>
      <w:r w:rsidR="0048203A" w:rsidRPr="00990987">
        <w:rPr>
          <w:i w:val="0"/>
          <w:iCs w:val="0"/>
          <w:spacing w:val="-1"/>
          <w:sz w:val="24"/>
          <w:szCs w:val="24"/>
        </w:rPr>
        <w:t xml:space="preserve">należącą do Olgi R., służebności przeprowadzenia linii przesyłowej doprowadzającej do jego </w:t>
      </w:r>
      <w:r w:rsidR="0048203A" w:rsidRPr="00990987">
        <w:rPr>
          <w:i w:val="0"/>
          <w:iCs w:val="0"/>
          <w:sz w:val="24"/>
          <w:szCs w:val="24"/>
        </w:rPr>
        <w:t xml:space="preserve">nieruchomości energię elektryczną. Olga R. wnosi o oddalenie wniosku i zarzuca, że Kazimierz </w:t>
      </w:r>
      <w:r w:rsidR="0048203A" w:rsidRPr="00990987">
        <w:rPr>
          <w:i w:val="0"/>
          <w:iCs w:val="0"/>
          <w:spacing w:val="5"/>
          <w:sz w:val="24"/>
          <w:szCs w:val="24"/>
        </w:rPr>
        <w:t xml:space="preserve">L., nie będąc właścicielem nieruchomości, nie może domagać się ustanowienia służebności, </w:t>
      </w:r>
      <w:r w:rsidR="0048203A" w:rsidRPr="00990987">
        <w:rPr>
          <w:i w:val="0"/>
          <w:iCs w:val="0"/>
          <w:spacing w:val="-2"/>
          <w:sz w:val="24"/>
          <w:szCs w:val="24"/>
        </w:rPr>
        <w:t xml:space="preserve">a nadto wykazuje, że na należącej do niej działce budowlanej przeprowadzona linia energetyczna </w:t>
      </w:r>
      <w:r w:rsidR="0048203A" w:rsidRPr="00990987">
        <w:rPr>
          <w:i w:val="0"/>
          <w:iCs w:val="0"/>
          <w:spacing w:val="8"/>
          <w:sz w:val="24"/>
          <w:szCs w:val="24"/>
        </w:rPr>
        <w:t xml:space="preserve">znacznie ograniczyłaby możliwości jej zabudowy, podczas gdy istnieje możliwość </w:t>
      </w:r>
      <w:r w:rsidR="0048203A" w:rsidRPr="00990987">
        <w:rPr>
          <w:i w:val="0"/>
          <w:iCs w:val="0"/>
          <w:spacing w:val="4"/>
          <w:sz w:val="24"/>
          <w:szCs w:val="24"/>
        </w:rPr>
        <w:t xml:space="preserve">doprowadzenia do działki wnioskodawcy energii elektrycznej przez działkę Stefana W., </w:t>
      </w:r>
      <w:r w:rsidR="0048203A" w:rsidRPr="00990987">
        <w:rPr>
          <w:i w:val="0"/>
          <w:iCs w:val="0"/>
          <w:spacing w:val="-1"/>
          <w:sz w:val="24"/>
          <w:szCs w:val="24"/>
        </w:rPr>
        <w:t>stanowiącą nieużytek, jednakże z uwagi na dużą odległość byłoby to znacznie droższe.</w:t>
      </w:r>
    </w:p>
    <w:p w14:paraId="0A7D0DD4" w14:textId="77777777" w:rsidR="0048203A" w:rsidRPr="00990987" w:rsidRDefault="0048203A" w:rsidP="0048203A">
      <w:pPr>
        <w:widowControl/>
        <w:autoSpaceDE/>
        <w:autoSpaceDN/>
        <w:adjustRightInd/>
        <w:rPr>
          <w:bCs/>
          <w:i w:val="0"/>
          <w:iCs w:val="0"/>
          <w:spacing w:val="-2"/>
          <w:sz w:val="24"/>
          <w:szCs w:val="24"/>
        </w:rPr>
      </w:pPr>
      <w:r w:rsidRPr="00990987">
        <w:rPr>
          <w:bCs/>
          <w:i w:val="0"/>
          <w:iCs w:val="0"/>
          <w:spacing w:val="-2"/>
          <w:sz w:val="24"/>
          <w:szCs w:val="24"/>
        </w:rPr>
        <w:t>Jak powinien postąpić sąd?</w:t>
      </w:r>
    </w:p>
    <w:p w14:paraId="7A882A12" w14:textId="77777777" w:rsidR="0048203A" w:rsidRPr="00990987" w:rsidRDefault="0048203A" w:rsidP="0048203A">
      <w:pPr>
        <w:widowControl/>
        <w:autoSpaceDE/>
        <w:autoSpaceDN/>
        <w:adjustRightInd/>
        <w:rPr>
          <w:bCs/>
          <w:i w:val="0"/>
          <w:iCs w:val="0"/>
          <w:spacing w:val="-2"/>
          <w:sz w:val="24"/>
          <w:szCs w:val="24"/>
        </w:rPr>
      </w:pPr>
    </w:p>
    <w:p w14:paraId="54C2ED3F" w14:textId="77777777" w:rsidR="0048203A" w:rsidRPr="00990987" w:rsidRDefault="00570DC5" w:rsidP="0048203A">
      <w:pPr>
        <w:widowControl/>
        <w:autoSpaceDE/>
        <w:autoSpaceDN/>
        <w:adjustRightInd/>
        <w:rPr>
          <w:i w:val="0"/>
          <w:iCs w:val="0"/>
          <w:sz w:val="24"/>
          <w:szCs w:val="24"/>
        </w:rPr>
      </w:pPr>
      <w:r>
        <w:rPr>
          <w:i w:val="0"/>
          <w:iCs w:val="0"/>
          <w:sz w:val="24"/>
          <w:szCs w:val="24"/>
        </w:rPr>
        <w:t xml:space="preserve">49. </w:t>
      </w:r>
      <w:r w:rsidR="0048203A" w:rsidRPr="00990987">
        <w:rPr>
          <w:i w:val="0"/>
          <w:iCs w:val="0"/>
          <w:sz w:val="24"/>
          <w:szCs w:val="24"/>
        </w:rPr>
        <w:t xml:space="preserve">Grunty rolne Piotra Z i Stefana F sąsiadują ze sobą, przy czym z uwagi na konfigurację terenu dogodny dojazd do gruntów Stefana F prowadzi wzdłuż południowego krańca nieruchomości Piotra Z. Od ponad 30 lat, co jest pewne, najpierw poprzednicy prawni Stefana F, a potem on sam przejeżdżali tym szlakiem do swoich pól i przepędzali bydło, tak że z biegiem czasu powstała na nieruchomości Piotra Z polna droga zaznaczona na gruncie widocznymi koleinami i śladami  przepędzania bydła. </w:t>
      </w:r>
    </w:p>
    <w:p w14:paraId="55147BB4" w14:textId="77777777" w:rsidR="0048203A" w:rsidRPr="00990987" w:rsidRDefault="0048203A" w:rsidP="0048203A">
      <w:pPr>
        <w:widowControl/>
        <w:autoSpaceDE/>
        <w:autoSpaceDN/>
        <w:adjustRightInd/>
        <w:rPr>
          <w:i w:val="0"/>
          <w:iCs w:val="0"/>
          <w:sz w:val="24"/>
          <w:szCs w:val="24"/>
        </w:rPr>
      </w:pPr>
      <w:r w:rsidRPr="00990987">
        <w:rPr>
          <w:i w:val="0"/>
          <w:iCs w:val="0"/>
          <w:sz w:val="24"/>
          <w:szCs w:val="24"/>
        </w:rPr>
        <w:t xml:space="preserve">10 marca 2006 r. Stefan F wystąpił do sądu o stwierdzenie zasiedzenia  służebności gruntowej na nieruchomości Piotra Z. </w:t>
      </w:r>
    </w:p>
    <w:p w14:paraId="0DDA7EDC" w14:textId="77777777" w:rsidR="0048203A" w:rsidRPr="00990987" w:rsidRDefault="0048203A" w:rsidP="0048203A">
      <w:pPr>
        <w:widowControl/>
        <w:autoSpaceDE/>
        <w:autoSpaceDN/>
        <w:adjustRightInd/>
        <w:rPr>
          <w:i w:val="0"/>
          <w:iCs w:val="0"/>
          <w:sz w:val="24"/>
          <w:szCs w:val="24"/>
        </w:rPr>
      </w:pPr>
      <w:r w:rsidRPr="00990987">
        <w:rPr>
          <w:i w:val="0"/>
          <w:iCs w:val="0"/>
          <w:sz w:val="24"/>
          <w:szCs w:val="24"/>
        </w:rPr>
        <w:t xml:space="preserve">           Jaki winien być wyrok ?</w:t>
      </w:r>
    </w:p>
    <w:p w14:paraId="124188EE" w14:textId="77777777" w:rsidR="0048203A" w:rsidRPr="00990987" w:rsidRDefault="00570DC5" w:rsidP="0048203A">
      <w:pPr>
        <w:widowControl/>
        <w:shd w:val="clear" w:color="auto" w:fill="FFFFFF"/>
        <w:tabs>
          <w:tab w:val="left" w:pos="278"/>
        </w:tabs>
        <w:autoSpaceDE/>
        <w:autoSpaceDN/>
        <w:adjustRightInd/>
        <w:spacing w:before="461" w:line="278" w:lineRule="exact"/>
        <w:rPr>
          <w:i w:val="0"/>
          <w:iCs w:val="0"/>
          <w:sz w:val="24"/>
          <w:szCs w:val="24"/>
        </w:rPr>
      </w:pPr>
      <w:r>
        <w:rPr>
          <w:i w:val="0"/>
          <w:iCs w:val="0"/>
          <w:color w:val="000000"/>
          <w:spacing w:val="2"/>
          <w:sz w:val="24"/>
          <w:szCs w:val="24"/>
        </w:rPr>
        <w:t xml:space="preserve">50. </w:t>
      </w:r>
      <w:r w:rsidR="0048203A" w:rsidRPr="00990987">
        <w:rPr>
          <w:i w:val="0"/>
          <w:iCs w:val="0"/>
          <w:color w:val="000000"/>
          <w:spacing w:val="2"/>
          <w:sz w:val="24"/>
          <w:szCs w:val="24"/>
        </w:rPr>
        <w:t xml:space="preserve">Leon J. prowadzi zakład fotograficzny na swej nieruchomości, przy czym dostęp do ulicy jest </w:t>
      </w:r>
      <w:r w:rsidR="0048203A" w:rsidRPr="00990987">
        <w:rPr>
          <w:i w:val="0"/>
          <w:iCs w:val="0"/>
          <w:color w:val="000000"/>
          <w:spacing w:val="-1"/>
          <w:sz w:val="24"/>
          <w:szCs w:val="24"/>
        </w:rPr>
        <w:t xml:space="preserve">zapewniony na skutek służebności przechodu przez bramę nieruchomości sąsiedniej, stanowiącej </w:t>
      </w:r>
      <w:r w:rsidR="0048203A" w:rsidRPr="00990987">
        <w:rPr>
          <w:i w:val="0"/>
          <w:iCs w:val="0"/>
          <w:color w:val="000000"/>
          <w:spacing w:val="2"/>
          <w:sz w:val="24"/>
          <w:szCs w:val="24"/>
        </w:rPr>
        <w:t xml:space="preserve">własność Danuty P. Przy bramie tej, na ścianie budynku Danuty P., od 25 lat znajduje się szyld </w:t>
      </w:r>
      <w:r w:rsidR="0048203A" w:rsidRPr="00990987">
        <w:rPr>
          <w:i w:val="0"/>
          <w:iCs w:val="0"/>
          <w:color w:val="000000"/>
          <w:spacing w:val="1"/>
          <w:sz w:val="24"/>
          <w:szCs w:val="24"/>
        </w:rPr>
        <w:t xml:space="preserve">i gablota ze zdjęciami reklamującymi zakład Leona J. umieszczone tam za zgodą poprzedniego </w:t>
      </w:r>
      <w:r w:rsidR="0048203A" w:rsidRPr="00990987">
        <w:rPr>
          <w:i w:val="0"/>
          <w:iCs w:val="0"/>
          <w:color w:val="000000"/>
          <w:spacing w:val="5"/>
          <w:sz w:val="24"/>
          <w:szCs w:val="24"/>
        </w:rPr>
        <w:t xml:space="preserve">właściciela nieruchomości - nieżyjącego już ojca obecnej właścicielki. Danuta P. w pozwie </w:t>
      </w:r>
      <w:r w:rsidR="0048203A" w:rsidRPr="00990987">
        <w:rPr>
          <w:i w:val="0"/>
          <w:iCs w:val="0"/>
          <w:color w:val="000000"/>
          <w:spacing w:val="8"/>
          <w:sz w:val="24"/>
          <w:szCs w:val="24"/>
        </w:rPr>
        <w:t xml:space="preserve">skierowanym przeciwko  Leonowi J.  domaga się nakazania pozwanemu usunięcia szyldu </w:t>
      </w:r>
      <w:r w:rsidR="0048203A" w:rsidRPr="00990987">
        <w:rPr>
          <w:i w:val="0"/>
          <w:iCs w:val="0"/>
          <w:color w:val="000000"/>
          <w:spacing w:val="-1"/>
          <w:sz w:val="24"/>
          <w:szCs w:val="24"/>
        </w:rPr>
        <w:t>i gabloty. Pozwany wnosi o oddalenie powództwa i podnosi zarzut zasiedzenia służebności.</w:t>
      </w:r>
    </w:p>
    <w:p w14:paraId="772EBF1D" w14:textId="77777777" w:rsidR="0048203A" w:rsidRPr="00990987" w:rsidRDefault="0048203A" w:rsidP="0048203A">
      <w:pPr>
        <w:widowControl/>
        <w:shd w:val="clear" w:color="auto" w:fill="FFFFFF"/>
        <w:autoSpaceDE/>
        <w:autoSpaceDN/>
        <w:adjustRightInd/>
        <w:spacing w:line="331" w:lineRule="exact"/>
        <w:rPr>
          <w:bCs/>
          <w:i w:val="0"/>
          <w:iCs w:val="0"/>
          <w:color w:val="000000"/>
          <w:spacing w:val="-1"/>
          <w:sz w:val="24"/>
          <w:szCs w:val="24"/>
        </w:rPr>
      </w:pPr>
      <w:r w:rsidRPr="00990987">
        <w:rPr>
          <w:bCs/>
          <w:i w:val="0"/>
          <w:iCs w:val="0"/>
          <w:color w:val="000000"/>
          <w:spacing w:val="-1"/>
          <w:sz w:val="24"/>
          <w:szCs w:val="24"/>
        </w:rPr>
        <w:t>Zaproponuj orzeczenie i przedstaw jego motywy.</w:t>
      </w:r>
    </w:p>
    <w:p w14:paraId="5766C5A0" w14:textId="77777777" w:rsidR="0048203A" w:rsidRPr="00990987" w:rsidRDefault="00570DC5" w:rsidP="0048203A">
      <w:pPr>
        <w:widowControl/>
        <w:shd w:val="clear" w:color="auto" w:fill="FFFFFF"/>
        <w:tabs>
          <w:tab w:val="left" w:pos="283"/>
        </w:tabs>
        <w:autoSpaceDE/>
        <w:autoSpaceDN/>
        <w:adjustRightInd/>
        <w:spacing w:before="413" w:line="278" w:lineRule="exact"/>
        <w:ind w:left="283" w:hanging="283"/>
        <w:rPr>
          <w:i w:val="0"/>
          <w:iCs w:val="0"/>
          <w:sz w:val="24"/>
          <w:szCs w:val="24"/>
        </w:rPr>
      </w:pPr>
      <w:r>
        <w:rPr>
          <w:i w:val="0"/>
          <w:iCs w:val="0"/>
          <w:color w:val="000000"/>
          <w:spacing w:val="-1"/>
          <w:sz w:val="24"/>
          <w:szCs w:val="24"/>
        </w:rPr>
        <w:t xml:space="preserve">51. </w:t>
      </w:r>
      <w:r w:rsidR="0048203A" w:rsidRPr="00990987">
        <w:rPr>
          <w:i w:val="0"/>
          <w:iCs w:val="0"/>
          <w:color w:val="000000"/>
          <w:spacing w:val="-1"/>
          <w:sz w:val="24"/>
          <w:szCs w:val="24"/>
        </w:rPr>
        <w:t xml:space="preserve">Krystyna J. domaga się stwierdzenia przez sąd, że nabyła przez zasiedzenie służebność czerpania </w:t>
      </w:r>
      <w:r w:rsidR="0048203A" w:rsidRPr="00990987">
        <w:rPr>
          <w:i w:val="0"/>
          <w:iCs w:val="0"/>
          <w:color w:val="000000"/>
          <w:spacing w:val="1"/>
          <w:sz w:val="24"/>
          <w:szCs w:val="24"/>
        </w:rPr>
        <w:t xml:space="preserve">wody ze studni położonej na nieruchomości należącej do jej brata Piotra J. Obie nieruchomości </w:t>
      </w:r>
      <w:r w:rsidR="0048203A" w:rsidRPr="00990987">
        <w:rPr>
          <w:i w:val="0"/>
          <w:iCs w:val="0"/>
          <w:color w:val="000000"/>
          <w:spacing w:val="6"/>
          <w:sz w:val="24"/>
          <w:szCs w:val="24"/>
        </w:rPr>
        <w:t xml:space="preserve">stanowiły w przeszłości jedną nieruchomość będącą własnością Tadeusza J., ojca Krystyny </w:t>
      </w:r>
      <w:r w:rsidR="0048203A" w:rsidRPr="00990987">
        <w:rPr>
          <w:i w:val="0"/>
          <w:iCs w:val="0"/>
          <w:color w:val="000000"/>
          <w:spacing w:val="-1"/>
          <w:sz w:val="24"/>
          <w:szCs w:val="24"/>
        </w:rPr>
        <w:t xml:space="preserve">i Piotra, którzy w 1984 r. nabyli ją w spadku po ojcu i umową </w:t>
      </w:r>
      <w:r w:rsidR="0048203A" w:rsidRPr="00990987">
        <w:rPr>
          <w:i w:val="0"/>
          <w:iCs w:val="0"/>
          <w:color w:val="000000"/>
          <w:spacing w:val="-1"/>
          <w:sz w:val="24"/>
          <w:szCs w:val="24"/>
        </w:rPr>
        <w:lastRenderedPageBreak/>
        <w:t xml:space="preserve">notarialną o dział spadku dokonali </w:t>
      </w:r>
      <w:r w:rsidR="0048203A" w:rsidRPr="00990987">
        <w:rPr>
          <w:i w:val="0"/>
          <w:iCs w:val="0"/>
          <w:color w:val="000000"/>
          <w:spacing w:val="1"/>
          <w:sz w:val="24"/>
          <w:szCs w:val="24"/>
        </w:rPr>
        <w:t xml:space="preserve">podziału na dwie nieruchomości. Krystyna J. przez cały czas, na potrzeby swego gospodarstwa </w:t>
      </w:r>
      <w:r w:rsidR="0048203A" w:rsidRPr="00990987">
        <w:rPr>
          <w:i w:val="0"/>
          <w:iCs w:val="0"/>
          <w:color w:val="000000"/>
          <w:sz w:val="24"/>
          <w:szCs w:val="24"/>
        </w:rPr>
        <w:t xml:space="preserve">prowadzonego   na   odziedziczonej   nieruchomości,   czerpała   wodę   ze   studni   leżącej   na </w:t>
      </w:r>
      <w:r w:rsidR="0048203A" w:rsidRPr="00990987">
        <w:rPr>
          <w:i w:val="0"/>
          <w:iCs w:val="0"/>
          <w:color w:val="000000"/>
          <w:spacing w:val="-1"/>
          <w:sz w:val="24"/>
          <w:szCs w:val="24"/>
        </w:rPr>
        <w:t>nieruchomości Piotra J., a zbudowanej przez Tadeusza J. Piotr J. wnosi o oddalenie wniosku.</w:t>
      </w:r>
    </w:p>
    <w:p w14:paraId="1CB88257" w14:textId="77777777" w:rsidR="0048203A" w:rsidRPr="00990987" w:rsidRDefault="0048203A" w:rsidP="0048203A">
      <w:pPr>
        <w:widowControl/>
        <w:shd w:val="clear" w:color="auto" w:fill="FFFFFF"/>
        <w:autoSpaceDE/>
        <w:autoSpaceDN/>
        <w:adjustRightInd/>
        <w:spacing w:line="278" w:lineRule="exact"/>
        <w:ind w:right="38"/>
        <w:jc w:val="center"/>
        <w:rPr>
          <w:i w:val="0"/>
          <w:iCs w:val="0"/>
          <w:sz w:val="24"/>
          <w:szCs w:val="24"/>
        </w:rPr>
      </w:pPr>
      <w:r w:rsidRPr="00990987">
        <w:rPr>
          <w:bCs/>
          <w:i w:val="0"/>
          <w:iCs w:val="0"/>
          <w:color w:val="000000"/>
          <w:spacing w:val="-2"/>
          <w:sz w:val="24"/>
          <w:szCs w:val="24"/>
        </w:rPr>
        <w:t>Czy wniosek jest zasadny?</w:t>
      </w:r>
    </w:p>
    <w:p w14:paraId="6D6CF6B4" w14:textId="77777777" w:rsidR="0048203A" w:rsidRPr="00990987" w:rsidRDefault="0048203A" w:rsidP="0048203A">
      <w:pPr>
        <w:widowControl/>
        <w:autoSpaceDE/>
        <w:autoSpaceDN/>
        <w:adjustRightInd/>
        <w:rPr>
          <w:bCs/>
          <w:i w:val="0"/>
          <w:iCs w:val="0"/>
          <w:spacing w:val="-2"/>
          <w:sz w:val="24"/>
          <w:szCs w:val="24"/>
        </w:rPr>
      </w:pPr>
    </w:p>
    <w:p w14:paraId="084152F3" w14:textId="77777777" w:rsidR="0048203A" w:rsidRPr="00990987" w:rsidRDefault="00570DC5" w:rsidP="0048203A">
      <w:pPr>
        <w:widowControl/>
        <w:autoSpaceDE/>
        <w:autoSpaceDN/>
        <w:adjustRightInd/>
        <w:rPr>
          <w:bCs/>
          <w:i w:val="0"/>
          <w:iCs w:val="0"/>
          <w:spacing w:val="-2"/>
          <w:sz w:val="24"/>
          <w:szCs w:val="24"/>
        </w:rPr>
      </w:pPr>
      <w:r>
        <w:rPr>
          <w:i w:val="0"/>
          <w:iCs w:val="0"/>
          <w:color w:val="000000"/>
          <w:sz w:val="24"/>
          <w:szCs w:val="24"/>
        </w:rPr>
        <w:t xml:space="preserve">52. </w:t>
      </w:r>
      <w:r w:rsidR="0048203A" w:rsidRPr="00990987">
        <w:rPr>
          <w:i w:val="0"/>
          <w:iCs w:val="0"/>
          <w:color w:val="000000"/>
          <w:sz w:val="24"/>
          <w:szCs w:val="24"/>
        </w:rPr>
        <w:t xml:space="preserve">Leon K. w pozwie skierowanym przeciwko Bolesławowi L. domaga się ustalenia, że służebność </w:t>
      </w:r>
      <w:r w:rsidR="0048203A" w:rsidRPr="00990987">
        <w:rPr>
          <w:i w:val="0"/>
          <w:iCs w:val="0"/>
          <w:color w:val="000000"/>
          <w:spacing w:val="6"/>
          <w:sz w:val="24"/>
          <w:szCs w:val="24"/>
        </w:rPr>
        <w:t xml:space="preserve">drogowa obciążająca jego nieruchomość, ustanowiona w  1951  r. na rzecz każdoczesnego </w:t>
      </w:r>
      <w:r w:rsidR="0048203A" w:rsidRPr="00990987">
        <w:rPr>
          <w:i w:val="0"/>
          <w:iCs w:val="0"/>
          <w:color w:val="000000"/>
          <w:spacing w:val="1"/>
          <w:sz w:val="24"/>
          <w:szCs w:val="24"/>
        </w:rPr>
        <w:t xml:space="preserve">właściciela nieruchomości sąsiedniej, którym od 1984 r. w następstwie kupna stał się pozwany, </w:t>
      </w:r>
      <w:r w:rsidR="0048203A" w:rsidRPr="00990987">
        <w:rPr>
          <w:i w:val="0"/>
          <w:iCs w:val="0"/>
          <w:color w:val="000000"/>
          <w:spacing w:val="4"/>
          <w:sz w:val="24"/>
          <w:szCs w:val="24"/>
        </w:rPr>
        <w:t xml:space="preserve">wygasła w 1979 r. na skutek tego, że od 1969 r. nie była wykonywana. Twierdzenia powoda </w:t>
      </w:r>
      <w:r w:rsidR="0048203A" w:rsidRPr="00990987">
        <w:rPr>
          <w:i w:val="0"/>
          <w:iCs w:val="0"/>
          <w:color w:val="000000"/>
          <w:spacing w:val="-3"/>
          <w:sz w:val="24"/>
          <w:szCs w:val="24"/>
        </w:rPr>
        <w:t xml:space="preserve">znalazły potwierdzenie w materiale dowodowym. Sąd ustalił, że dopiero pozwany zaczął korzystać </w:t>
      </w:r>
      <w:r w:rsidR="0048203A" w:rsidRPr="00990987">
        <w:rPr>
          <w:i w:val="0"/>
          <w:iCs w:val="0"/>
          <w:color w:val="000000"/>
          <w:spacing w:val="3"/>
          <w:sz w:val="24"/>
          <w:szCs w:val="24"/>
        </w:rPr>
        <w:t xml:space="preserve">ze spornej drogi po nabyciu w 1984 r. nieruchomości władnącej. Pozwany wnosi o oddalenie </w:t>
      </w:r>
      <w:r w:rsidR="0048203A" w:rsidRPr="00990987">
        <w:rPr>
          <w:i w:val="0"/>
          <w:iCs w:val="0"/>
          <w:color w:val="000000"/>
          <w:spacing w:val="5"/>
          <w:sz w:val="24"/>
          <w:szCs w:val="24"/>
        </w:rPr>
        <w:t xml:space="preserve">powództwa zarzucając, że w świetle wpisu uwidocznionego w księdze wieczystej w 1984 r. </w:t>
      </w:r>
      <w:r w:rsidR="0048203A" w:rsidRPr="00990987">
        <w:rPr>
          <w:i w:val="0"/>
          <w:iCs w:val="0"/>
          <w:color w:val="000000"/>
          <w:spacing w:val="-1"/>
          <w:sz w:val="24"/>
          <w:szCs w:val="24"/>
        </w:rPr>
        <w:t>służebność drogowa przysługiwała jako prawo związane z nieruchomością, którą nabył.</w:t>
      </w:r>
    </w:p>
    <w:p w14:paraId="4D17FBFC" w14:textId="77777777" w:rsidR="0048203A" w:rsidRPr="00990987" w:rsidRDefault="0048203A" w:rsidP="0048203A">
      <w:pPr>
        <w:widowControl/>
        <w:shd w:val="clear" w:color="auto" w:fill="FFFFFF"/>
        <w:autoSpaceDE/>
        <w:autoSpaceDN/>
        <w:adjustRightInd/>
        <w:spacing w:line="278" w:lineRule="exact"/>
        <w:ind w:right="48"/>
        <w:jc w:val="center"/>
        <w:rPr>
          <w:i w:val="0"/>
          <w:iCs w:val="0"/>
          <w:sz w:val="24"/>
          <w:szCs w:val="24"/>
        </w:rPr>
      </w:pPr>
      <w:r w:rsidRPr="00990987">
        <w:rPr>
          <w:bCs/>
          <w:i w:val="0"/>
          <w:iCs w:val="0"/>
          <w:color w:val="000000"/>
          <w:spacing w:val="-1"/>
          <w:sz w:val="24"/>
          <w:szCs w:val="24"/>
        </w:rPr>
        <w:t>Proszę ocenić zasadność obrony pozwanego.</w:t>
      </w:r>
    </w:p>
    <w:p w14:paraId="2C2AC5DE" w14:textId="77777777" w:rsidR="0048203A" w:rsidRPr="00990987" w:rsidRDefault="00570DC5" w:rsidP="0048203A">
      <w:pPr>
        <w:widowControl/>
        <w:shd w:val="clear" w:color="auto" w:fill="FFFFFF"/>
        <w:autoSpaceDE/>
        <w:autoSpaceDN/>
        <w:adjustRightInd/>
        <w:spacing w:line="278" w:lineRule="exact"/>
        <w:ind w:right="48"/>
        <w:rPr>
          <w:i w:val="0"/>
          <w:iCs w:val="0"/>
          <w:sz w:val="24"/>
          <w:szCs w:val="24"/>
        </w:rPr>
      </w:pPr>
      <w:r>
        <w:rPr>
          <w:i w:val="0"/>
          <w:iCs w:val="0"/>
          <w:color w:val="000000"/>
          <w:spacing w:val="4"/>
          <w:sz w:val="24"/>
          <w:szCs w:val="24"/>
        </w:rPr>
        <w:t xml:space="preserve">53. </w:t>
      </w:r>
      <w:r w:rsidR="0048203A" w:rsidRPr="00990987">
        <w:rPr>
          <w:i w:val="0"/>
          <w:iCs w:val="0"/>
          <w:color w:val="000000"/>
          <w:spacing w:val="4"/>
          <w:sz w:val="24"/>
          <w:szCs w:val="24"/>
        </w:rPr>
        <w:t xml:space="preserve">Powód Jan Z. wniósł o zniesienie służebności czerpania wody ze studni położonej na jego </w:t>
      </w:r>
      <w:r w:rsidR="0048203A" w:rsidRPr="00990987">
        <w:rPr>
          <w:i w:val="0"/>
          <w:iCs w:val="0"/>
          <w:color w:val="000000"/>
          <w:spacing w:val="-1"/>
          <w:sz w:val="24"/>
          <w:szCs w:val="24"/>
        </w:rPr>
        <w:t xml:space="preserve">działce siedliskowej nr 30/2 twierdząc, że pozwana Anna C. jako właścicielka władnącej działki </w:t>
      </w:r>
      <w:r w:rsidR="0048203A" w:rsidRPr="00990987">
        <w:rPr>
          <w:i w:val="0"/>
          <w:iCs w:val="0"/>
          <w:color w:val="000000"/>
          <w:spacing w:val="-2"/>
          <w:sz w:val="24"/>
          <w:szCs w:val="24"/>
        </w:rPr>
        <w:t xml:space="preserve">30/3, podłączyła się ostatnio do publicznego wiejskiego wodociągu, z którego korzysta, a jedynie </w:t>
      </w:r>
      <w:r w:rsidR="0048203A" w:rsidRPr="00990987">
        <w:rPr>
          <w:i w:val="0"/>
          <w:iCs w:val="0"/>
          <w:color w:val="000000"/>
          <w:spacing w:val="7"/>
          <w:sz w:val="24"/>
          <w:szCs w:val="24"/>
        </w:rPr>
        <w:t xml:space="preserve">przez złośliwość nie chce zrezygnować z korzystania ze studni powoda. Pozwana wniosła </w:t>
      </w:r>
      <w:r w:rsidR="0048203A" w:rsidRPr="00990987">
        <w:rPr>
          <w:i w:val="0"/>
          <w:iCs w:val="0"/>
          <w:color w:val="000000"/>
          <w:spacing w:val="4"/>
          <w:sz w:val="24"/>
          <w:szCs w:val="24"/>
        </w:rPr>
        <w:t xml:space="preserve">o oddalenie powództwa twierdząc, że woda z wodociągu nie jest tak smaczna, jak woda ze </w:t>
      </w:r>
      <w:r w:rsidR="0048203A" w:rsidRPr="00990987">
        <w:rPr>
          <w:i w:val="0"/>
          <w:iCs w:val="0"/>
          <w:color w:val="000000"/>
          <w:spacing w:val="-3"/>
          <w:sz w:val="24"/>
          <w:szCs w:val="24"/>
        </w:rPr>
        <w:t>studni powoda.</w:t>
      </w:r>
    </w:p>
    <w:p w14:paraId="7FF5AEE2" w14:textId="77777777" w:rsidR="0048203A" w:rsidRPr="00990987" w:rsidRDefault="0048203A" w:rsidP="0048203A">
      <w:pPr>
        <w:widowControl/>
        <w:autoSpaceDE/>
        <w:autoSpaceDN/>
        <w:adjustRightInd/>
        <w:rPr>
          <w:bCs/>
          <w:i w:val="0"/>
          <w:iCs w:val="0"/>
          <w:color w:val="000000"/>
          <w:spacing w:val="-2"/>
          <w:sz w:val="24"/>
          <w:szCs w:val="24"/>
        </w:rPr>
      </w:pPr>
      <w:r w:rsidRPr="00990987">
        <w:rPr>
          <w:bCs/>
          <w:i w:val="0"/>
          <w:iCs w:val="0"/>
          <w:color w:val="000000"/>
          <w:spacing w:val="-2"/>
          <w:sz w:val="24"/>
          <w:szCs w:val="24"/>
        </w:rPr>
        <w:t>Jaki wyrok należy wydać?</w:t>
      </w:r>
    </w:p>
    <w:p w14:paraId="0F43211F" w14:textId="77777777" w:rsidR="0048203A" w:rsidRPr="00990987" w:rsidRDefault="0048203A" w:rsidP="0048203A">
      <w:pPr>
        <w:widowControl/>
        <w:autoSpaceDE/>
        <w:autoSpaceDN/>
        <w:adjustRightInd/>
        <w:rPr>
          <w:bCs/>
          <w:i w:val="0"/>
          <w:iCs w:val="0"/>
          <w:color w:val="000000"/>
          <w:spacing w:val="-2"/>
          <w:sz w:val="24"/>
          <w:szCs w:val="24"/>
        </w:rPr>
      </w:pPr>
    </w:p>
    <w:p w14:paraId="1D5A500C" w14:textId="77777777" w:rsidR="0048203A" w:rsidRPr="00990987" w:rsidRDefault="00570DC5" w:rsidP="0048203A">
      <w:pPr>
        <w:widowControl/>
        <w:autoSpaceDE/>
        <w:autoSpaceDN/>
        <w:adjustRightInd/>
        <w:rPr>
          <w:bCs/>
          <w:i w:val="0"/>
          <w:iCs w:val="0"/>
          <w:color w:val="000000"/>
          <w:spacing w:val="-1"/>
          <w:sz w:val="24"/>
          <w:szCs w:val="24"/>
        </w:rPr>
      </w:pPr>
      <w:r>
        <w:rPr>
          <w:bCs/>
          <w:i w:val="0"/>
          <w:iCs w:val="0"/>
          <w:color w:val="000000"/>
          <w:spacing w:val="-1"/>
          <w:sz w:val="24"/>
          <w:szCs w:val="24"/>
        </w:rPr>
        <w:t xml:space="preserve">54. </w:t>
      </w:r>
      <w:r w:rsidR="0048203A" w:rsidRPr="00990987">
        <w:rPr>
          <w:i w:val="0"/>
          <w:iCs w:val="0"/>
          <w:color w:val="000000"/>
          <w:sz w:val="24"/>
          <w:szCs w:val="24"/>
        </w:rPr>
        <w:t xml:space="preserve">Antoni Z. w pozwie wniesionym 10.11.2005 r. przeciwko Lucjanowi D. domagał się nakazania </w:t>
      </w:r>
      <w:r w:rsidR="0048203A" w:rsidRPr="00990987">
        <w:rPr>
          <w:i w:val="0"/>
          <w:iCs w:val="0"/>
          <w:color w:val="000000"/>
          <w:spacing w:val="2"/>
          <w:sz w:val="24"/>
          <w:szCs w:val="24"/>
        </w:rPr>
        <w:t xml:space="preserve">pozwanemu aby przywrócił mu posiadanie nieruchomości o obszarze 2,60 ha położonej w K. </w:t>
      </w:r>
      <w:r w:rsidR="0048203A" w:rsidRPr="00990987">
        <w:rPr>
          <w:i w:val="0"/>
          <w:iCs w:val="0"/>
          <w:color w:val="000000"/>
          <w:spacing w:val="5"/>
          <w:sz w:val="24"/>
          <w:szCs w:val="24"/>
        </w:rPr>
        <w:t xml:space="preserve">oraz zakazania mu dalszych naruszeń . Twierdził, że po dokonaniu przez niego zbiorów </w:t>
      </w:r>
      <w:r w:rsidR="0048203A" w:rsidRPr="00990987">
        <w:rPr>
          <w:i w:val="0"/>
          <w:iCs w:val="0"/>
          <w:color w:val="000000"/>
          <w:spacing w:val="3"/>
          <w:sz w:val="24"/>
          <w:szCs w:val="24"/>
        </w:rPr>
        <w:t xml:space="preserve">pozwany jesienią 2005 r. samowolnie wszedł na nieruchomość i zaorał ją. Lucjan D. wnosząc </w:t>
      </w:r>
      <w:r w:rsidR="0048203A" w:rsidRPr="00990987">
        <w:rPr>
          <w:i w:val="0"/>
          <w:iCs w:val="0"/>
          <w:color w:val="000000"/>
          <w:sz w:val="24"/>
          <w:szCs w:val="24"/>
        </w:rPr>
        <w:t xml:space="preserve">o oddalenie powództwa, bronił się zarzutem tej treści, że przedmiotowa nieruchomość stanowi </w:t>
      </w:r>
      <w:r w:rsidR="0048203A" w:rsidRPr="00990987">
        <w:rPr>
          <w:i w:val="0"/>
          <w:iCs w:val="0"/>
          <w:color w:val="000000"/>
          <w:spacing w:val="-1"/>
          <w:sz w:val="24"/>
          <w:szCs w:val="24"/>
        </w:rPr>
        <w:t xml:space="preserve">jego własność, oddał ją powodowi w dzierżawę, lecz wobec upływu terminu na jaki umowa była </w:t>
      </w:r>
      <w:r w:rsidR="0048203A" w:rsidRPr="00990987">
        <w:rPr>
          <w:i w:val="0"/>
          <w:iCs w:val="0"/>
          <w:color w:val="000000"/>
          <w:spacing w:val="1"/>
          <w:sz w:val="24"/>
          <w:szCs w:val="24"/>
        </w:rPr>
        <w:t xml:space="preserve">zawarta powód obowiązany był wydać mu grunt po dokonaniu zbiorów, najpóźniej w terminie </w:t>
      </w:r>
      <w:r w:rsidR="0048203A" w:rsidRPr="00990987">
        <w:rPr>
          <w:i w:val="0"/>
          <w:iCs w:val="0"/>
          <w:color w:val="000000"/>
          <w:spacing w:val="-1"/>
          <w:sz w:val="24"/>
          <w:szCs w:val="24"/>
        </w:rPr>
        <w:t>do 30 września 2005 r., czego nie uczynił.</w:t>
      </w:r>
    </w:p>
    <w:p w14:paraId="2CBD8F2A" w14:textId="77777777" w:rsidR="0048203A" w:rsidRPr="00990987" w:rsidRDefault="0048203A" w:rsidP="0048203A">
      <w:pPr>
        <w:widowControl/>
        <w:shd w:val="clear" w:color="auto" w:fill="FFFFFF"/>
        <w:autoSpaceDE/>
        <w:autoSpaceDN/>
        <w:adjustRightInd/>
        <w:spacing w:line="307" w:lineRule="exact"/>
        <w:ind w:right="43"/>
        <w:jc w:val="center"/>
        <w:rPr>
          <w:bCs/>
          <w:i w:val="0"/>
          <w:iCs w:val="0"/>
          <w:color w:val="000000"/>
          <w:spacing w:val="-1"/>
          <w:sz w:val="24"/>
          <w:szCs w:val="24"/>
        </w:rPr>
      </w:pPr>
      <w:r w:rsidRPr="00990987">
        <w:rPr>
          <w:bCs/>
          <w:i w:val="0"/>
          <w:iCs w:val="0"/>
          <w:color w:val="000000"/>
          <w:spacing w:val="-1"/>
          <w:sz w:val="24"/>
          <w:szCs w:val="24"/>
        </w:rPr>
        <w:t>Zaproponuj orzeczenie i przedstaw jego motywy.</w:t>
      </w:r>
    </w:p>
    <w:p w14:paraId="7F29F793" w14:textId="77777777" w:rsidR="0048203A" w:rsidRPr="00990987" w:rsidRDefault="0048203A" w:rsidP="0048203A">
      <w:pPr>
        <w:widowControl/>
        <w:shd w:val="clear" w:color="auto" w:fill="FFFFFF"/>
        <w:autoSpaceDE/>
        <w:autoSpaceDN/>
        <w:adjustRightInd/>
        <w:spacing w:line="307" w:lineRule="exact"/>
        <w:ind w:right="43"/>
        <w:rPr>
          <w:bCs/>
          <w:i w:val="0"/>
          <w:iCs w:val="0"/>
          <w:color w:val="000000"/>
          <w:spacing w:val="-1"/>
          <w:sz w:val="24"/>
          <w:szCs w:val="24"/>
        </w:rPr>
      </w:pPr>
    </w:p>
    <w:p w14:paraId="080BC0E3" w14:textId="77777777" w:rsidR="0048203A" w:rsidRPr="00990987" w:rsidRDefault="00570DC5" w:rsidP="0048203A">
      <w:pPr>
        <w:widowControl/>
        <w:shd w:val="clear" w:color="auto" w:fill="FFFFFF"/>
        <w:autoSpaceDE/>
        <w:autoSpaceDN/>
        <w:adjustRightInd/>
        <w:spacing w:line="307" w:lineRule="exact"/>
        <w:ind w:right="43"/>
        <w:rPr>
          <w:bCs/>
          <w:i w:val="0"/>
          <w:iCs w:val="0"/>
          <w:color w:val="000000"/>
          <w:spacing w:val="-1"/>
          <w:sz w:val="24"/>
          <w:szCs w:val="24"/>
        </w:rPr>
      </w:pPr>
      <w:r>
        <w:rPr>
          <w:i w:val="0"/>
          <w:iCs w:val="0"/>
          <w:sz w:val="24"/>
          <w:szCs w:val="24"/>
        </w:rPr>
        <w:t xml:space="preserve">55. </w:t>
      </w:r>
      <w:r w:rsidR="0048203A" w:rsidRPr="00990987">
        <w:rPr>
          <w:i w:val="0"/>
          <w:iCs w:val="0"/>
          <w:sz w:val="24"/>
          <w:szCs w:val="24"/>
        </w:rPr>
        <w:t xml:space="preserve">Jan S. wytoczył powództwo posesoryjne przeciwko pozwanym Pawłowi J. i Gawłowi J. </w:t>
      </w:r>
      <w:r w:rsidR="0048203A" w:rsidRPr="00990987">
        <w:rPr>
          <w:i w:val="0"/>
          <w:iCs w:val="0"/>
          <w:spacing w:val="-1"/>
          <w:sz w:val="24"/>
          <w:szCs w:val="24"/>
        </w:rPr>
        <w:t xml:space="preserve">podnosząc, że wykopali oni bezprawnie głęboki dół, częściowo wchodzący na jego posesję. </w:t>
      </w:r>
      <w:r w:rsidR="0048203A" w:rsidRPr="00990987">
        <w:rPr>
          <w:i w:val="0"/>
          <w:iCs w:val="0"/>
          <w:sz w:val="24"/>
          <w:szCs w:val="24"/>
        </w:rPr>
        <w:t>Pozwani wnieśli o oddalenie powództwa wskazując, iż zostali wynajęci do wykopania dołu przez Piotra B. (sąsiada Jana S.) i działali według jego wskazówek, nie znając przebiegu granicy działek.</w:t>
      </w:r>
    </w:p>
    <w:p w14:paraId="45F368F4" w14:textId="77777777" w:rsidR="0048203A" w:rsidRPr="00990987" w:rsidRDefault="0048203A" w:rsidP="0048203A">
      <w:pPr>
        <w:widowControl/>
        <w:shd w:val="clear" w:color="auto" w:fill="FFFFFF"/>
        <w:autoSpaceDE/>
        <w:autoSpaceDN/>
        <w:adjustRightInd/>
        <w:spacing w:line="276" w:lineRule="exact"/>
        <w:ind w:left="3140"/>
        <w:rPr>
          <w:i w:val="0"/>
          <w:iCs w:val="0"/>
          <w:sz w:val="24"/>
          <w:szCs w:val="24"/>
        </w:rPr>
      </w:pPr>
      <w:r w:rsidRPr="00990987">
        <w:rPr>
          <w:bCs/>
          <w:i w:val="0"/>
          <w:iCs w:val="0"/>
          <w:spacing w:val="-1"/>
          <w:sz w:val="24"/>
          <w:szCs w:val="24"/>
        </w:rPr>
        <w:t>Proszę ocenić zasadność powództwa.</w:t>
      </w:r>
    </w:p>
    <w:p w14:paraId="260E4417" w14:textId="77777777" w:rsidR="0048203A" w:rsidRPr="00990987" w:rsidRDefault="0048203A" w:rsidP="0048203A">
      <w:pPr>
        <w:widowControl/>
        <w:shd w:val="clear" w:color="auto" w:fill="FFFFFF"/>
        <w:autoSpaceDE/>
        <w:autoSpaceDN/>
        <w:adjustRightInd/>
        <w:spacing w:line="307" w:lineRule="exact"/>
        <w:ind w:right="43"/>
        <w:rPr>
          <w:i w:val="0"/>
          <w:iCs w:val="0"/>
          <w:sz w:val="24"/>
          <w:szCs w:val="24"/>
        </w:rPr>
      </w:pPr>
    </w:p>
    <w:p w14:paraId="0C56EBF8" w14:textId="77777777" w:rsidR="0048203A" w:rsidRPr="00990987" w:rsidRDefault="00570DC5" w:rsidP="0048203A">
      <w:pPr>
        <w:widowControl/>
        <w:shd w:val="clear" w:color="auto" w:fill="FFFFFF"/>
        <w:autoSpaceDE/>
        <w:autoSpaceDN/>
        <w:adjustRightInd/>
        <w:spacing w:before="557" w:line="283" w:lineRule="exact"/>
        <w:ind w:left="283" w:right="5" w:hanging="269"/>
        <w:jc w:val="both"/>
        <w:rPr>
          <w:i w:val="0"/>
          <w:iCs w:val="0"/>
          <w:sz w:val="24"/>
          <w:szCs w:val="24"/>
        </w:rPr>
      </w:pPr>
      <w:r>
        <w:rPr>
          <w:i w:val="0"/>
          <w:iCs w:val="0"/>
          <w:color w:val="000000"/>
          <w:spacing w:val="10"/>
          <w:sz w:val="24"/>
          <w:szCs w:val="24"/>
        </w:rPr>
        <w:t xml:space="preserve">56. </w:t>
      </w:r>
      <w:r w:rsidR="0048203A" w:rsidRPr="00990987">
        <w:rPr>
          <w:i w:val="0"/>
          <w:iCs w:val="0"/>
          <w:color w:val="000000"/>
          <w:spacing w:val="10"/>
          <w:sz w:val="24"/>
          <w:szCs w:val="24"/>
        </w:rPr>
        <w:t xml:space="preserve">Powódka Katarzyna K., urodzona 18 stycznia 1988 roku, domagała się w pozwie z dnia </w:t>
      </w:r>
      <w:r w:rsidR="0048203A" w:rsidRPr="00990987">
        <w:rPr>
          <w:i w:val="0"/>
          <w:iCs w:val="0"/>
          <w:color w:val="000000"/>
          <w:spacing w:val="-1"/>
          <w:sz w:val="24"/>
          <w:szCs w:val="24"/>
        </w:rPr>
        <w:t>11 lutego 2006 roku przywrócenia posiadania lokalu mieszkalnego w domu położonym w W., twierdząc, że w wieku 16 lat została z tego lokalu wyrzucona przez rodziców. Pozwani rodzice wnieśli o oddalenie powództwa podnosząc, iż z uwagi na upływ terminu roszczenie wygasło. Powódka podała, że z powództwem tym wystąpiła dopiero po uzyskaniu pełnoletniości, gdyż wcześniej samodzielnie nie mogła tego uczynić.</w:t>
      </w:r>
    </w:p>
    <w:p w14:paraId="7DA732C0" w14:textId="77777777" w:rsidR="0048203A" w:rsidRPr="00990987" w:rsidRDefault="0048203A" w:rsidP="0048203A">
      <w:pPr>
        <w:widowControl/>
        <w:shd w:val="clear" w:color="auto" w:fill="FFFFFF"/>
        <w:autoSpaceDE/>
        <w:autoSpaceDN/>
        <w:adjustRightInd/>
        <w:spacing w:line="331" w:lineRule="exact"/>
        <w:rPr>
          <w:bCs/>
          <w:i w:val="0"/>
          <w:iCs w:val="0"/>
          <w:color w:val="000000"/>
          <w:spacing w:val="-2"/>
          <w:sz w:val="24"/>
          <w:szCs w:val="24"/>
        </w:rPr>
      </w:pPr>
      <w:r w:rsidRPr="00990987">
        <w:rPr>
          <w:bCs/>
          <w:i w:val="0"/>
          <w:iCs w:val="0"/>
          <w:color w:val="000000"/>
          <w:spacing w:val="-2"/>
          <w:sz w:val="24"/>
          <w:szCs w:val="24"/>
        </w:rPr>
        <w:lastRenderedPageBreak/>
        <w:t>Zaproponuj rozstrzygnięcie</w:t>
      </w:r>
    </w:p>
    <w:p w14:paraId="1252EFA8" w14:textId="77777777" w:rsidR="0048203A" w:rsidRPr="00990987" w:rsidRDefault="0048203A" w:rsidP="0048203A">
      <w:pPr>
        <w:widowControl/>
        <w:ind w:firstLine="425"/>
        <w:jc w:val="both"/>
        <w:rPr>
          <w:rFonts w:eastAsiaTheme="minorHAnsi"/>
          <w:i w:val="0"/>
          <w:iCs w:val="0"/>
          <w:sz w:val="24"/>
          <w:szCs w:val="24"/>
          <w:lang w:eastAsia="en-US"/>
        </w:rPr>
      </w:pPr>
    </w:p>
    <w:p w14:paraId="12C0B5E8" w14:textId="77777777" w:rsidR="00570DC5" w:rsidRPr="00D22269" w:rsidRDefault="00570DC5" w:rsidP="00570DC5">
      <w:pPr>
        <w:widowControl/>
        <w:autoSpaceDE/>
        <w:autoSpaceDN/>
        <w:adjustRightInd/>
        <w:contextualSpacing/>
        <w:rPr>
          <w:rFonts w:eastAsiaTheme="minorHAnsi"/>
          <w:i w:val="0"/>
          <w:iCs w:val="0"/>
          <w:sz w:val="24"/>
          <w:szCs w:val="24"/>
          <w:lang w:eastAsia="en-US"/>
        </w:rPr>
      </w:pPr>
      <w:r>
        <w:rPr>
          <w:rFonts w:eastAsiaTheme="minorHAnsi"/>
          <w:i w:val="0"/>
          <w:iCs w:val="0"/>
          <w:sz w:val="24"/>
          <w:szCs w:val="24"/>
          <w:lang w:eastAsia="en-US"/>
        </w:rPr>
        <w:t xml:space="preserve">57. </w:t>
      </w:r>
      <w:r w:rsidRPr="00D22269">
        <w:rPr>
          <w:rFonts w:eastAsiaTheme="minorHAnsi"/>
          <w:i w:val="0"/>
          <w:iCs w:val="0"/>
          <w:sz w:val="24"/>
          <w:szCs w:val="24"/>
          <w:lang w:eastAsia="en-US"/>
        </w:rPr>
        <w:t>Na skutek nieporozumień rodzinnych pozwana będąca współwłaścicielem nieruchomości spowodowała, że mąż w afekcie  opuścił w nocy mieszkanie wspólnie zajmowane, położone w tej nieruchomości ( pod nr 4). Rano zastał wymienione zamki. Nie ma sporu, że mąż nie ma formalnego tytułu do lokalu. Powództwo posesoryjne męża dotyczyło przywrócenia mu posiadania lokalu poprzez usunięcie zamków względnie udostępnienie mu klucza  w lokalu nr 4 i dopuszczenie do współposiadania tego lokalu. Pozwana wniosła o oddalenie powództwa, wskazując, że mąż nie ma tytułu do lokalu, a nadto opuścił lokal dobrowolnie. Sąd ustalił, że  w czasie postępowania pozwana zmieniła miejsce zamieszkania; w drodze podziału do korzystania ustaliła ze współwłaścicielami, że odtąd ona zajmuje lokal nr 5 w tym budynku, zaś lokal nr 4 objął inny współwłaściciel. Mąż nie ma gdzie mieszkać. Wskaż rozstrzygnięcie.</w:t>
      </w:r>
    </w:p>
    <w:p w14:paraId="060F4FC4" w14:textId="77777777" w:rsidR="0048203A" w:rsidRPr="00570DC5" w:rsidRDefault="0048203A" w:rsidP="0048203A">
      <w:pPr>
        <w:rPr>
          <w:i w:val="0"/>
          <w:sz w:val="24"/>
          <w:szCs w:val="24"/>
        </w:rPr>
      </w:pPr>
    </w:p>
    <w:p w14:paraId="1473B473" w14:textId="77777777" w:rsidR="003F50C4" w:rsidRPr="003F50C4" w:rsidRDefault="00FE2C4B" w:rsidP="003F50C4">
      <w:pPr>
        <w:rPr>
          <w:b/>
          <w:i w:val="0"/>
        </w:rPr>
      </w:pPr>
      <w:r>
        <w:rPr>
          <w:i w:val="0"/>
          <w:color w:val="000000"/>
          <w:spacing w:val="-2"/>
          <w:sz w:val="24"/>
          <w:szCs w:val="24"/>
        </w:rPr>
        <w:t>58</w:t>
      </w:r>
      <w:r w:rsidR="003F50C4" w:rsidRPr="003F50C4">
        <w:rPr>
          <w:i w:val="0"/>
          <w:color w:val="000000"/>
          <w:spacing w:val="-2"/>
          <w:sz w:val="24"/>
          <w:szCs w:val="24"/>
        </w:rPr>
        <w:t>.</w:t>
      </w:r>
      <w:r w:rsidR="003F50C4" w:rsidRPr="003F50C4">
        <w:rPr>
          <w:b/>
          <w:i w:val="0"/>
        </w:rPr>
        <w:t xml:space="preserve"> </w:t>
      </w:r>
      <w:r w:rsidR="003F50C4" w:rsidRPr="003F50C4">
        <w:rPr>
          <w:i w:val="0"/>
          <w:sz w:val="24"/>
          <w:szCs w:val="24"/>
        </w:rPr>
        <w:t>Powodowa Spółdzielnia jest użytkownikiem wieczystym nieruchomości przy ul. W. nr a w W. oraz właścicielem wzniesionego na niej budynku, w którym znajduje się między innymi lokal mieszkalny nr x. Na sąsiedniej nieruchomości przy ul. W. pozwana spółka prowadzi inwestycję polegającą na rozbudowie i adaptacji na cele mieszkaniowe usytuowanego tam budynku. Roboty budowlane wykonywane są na podstawie ostatecznych decyzji administracyjnych o warunkach zabudowy oraz pozwolenia na budowę, wydanych przez Prezydenta miasta W. Spółdzielnia wytoczyła powództwo o zasądzenie od spółki z o.o. kwoty 75.001 zł tytułem odszkodowania za szkodę wynikłą z obniżenia wartości lokalu nr x położonego w budynku przy ul. W., do której doszło na skutek zwiększenia zacienienia lokalu w wyniku inwestycji budowlanej prowadzonej na sąsiedniej nieruchomości. Sąd bez prowadzenia postępowania dowodowego oddalił  żądanie, wskazując, że wobec decyzji adm. w sprawie nie można prowadzić ustaleń dotyczących naruszenia przez te decyzje praw osób trzecich, a nadto zacienienie nie prowadzi nigdy do obniżenia wartości lokalu. Czy sąd ma rację?</w:t>
      </w:r>
    </w:p>
    <w:p w14:paraId="35DE53A1" w14:textId="77777777" w:rsidR="0048203A" w:rsidRPr="003F50C4" w:rsidRDefault="0048203A" w:rsidP="0048203A">
      <w:pPr>
        <w:rPr>
          <w:i w:val="0"/>
          <w:color w:val="000000"/>
          <w:spacing w:val="-2"/>
          <w:sz w:val="24"/>
          <w:szCs w:val="24"/>
        </w:rPr>
      </w:pPr>
    </w:p>
    <w:p w14:paraId="2D3B15A4" w14:textId="77777777" w:rsidR="003F50C4" w:rsidRDefault="00FE2C4B" w:rsidP="003F50C4">
      <w:pPr>
        <w:ind w:firstLine="425"/>
        <w:jc w:val="both"/>
        <w:rPr>
          <w:i w:val="0"/>
          <w:sz w:val="24"/>
          <w:szCs w:val="24"/>
        </w:rPr>
      </w:pPr>
      <w:r>
        <w:rPr>
          <w:i w:val="0"/>
          <w:sz w:val="24"/>
          <w:szCs w:val="24"/>
        </w:rPr>
        <w:t>59</w:t>
      </w:r>
      <w:r w:rsidR="003F50C4">
        <w:rPr>
          <w:i w:val="0"/>
          <w:sz w:val="24"/>
          <w:szCs w:val="24"/>
        </w:rPr>
        <w:t>.</w:t>
      </w:r>
      <w:r w:rsidR="003F50C4" w:rsidRPr="003F50C4">
        <w:rPr>
          <w:sz w:val="24"/>
          <w:szCs w:val="24"/>
        </w:rPr>
        <w:t xml:space="preserve"> </w:t>
      </w:r>
      <w:r w:rsidR="003F50C4" w:rsidRPr="003F50C4">
        <w:rPr>
          <w:i w:val="0"/>
          <w:sz w:val="24"/>
          <w:szCs w:val="24"/>
        </w:rPr>
        <w:t>Kamienica czynszowa stanowiła współwłasność Andrzeja J.  w ¾ części i Jadwigi P.  w ¼ części do 1970r. W tymże roku Jadwiga P. zmarła. Nieruchomością zarządzał do 1975r. Andrzej J. a po jego śmierci  jego jedyne dziecko - syn Jan P. Spadkobiercy Jadwigi P. nie zajmowali się nieruchomością.  Z dochodów kamienicy Jan P. przeprowadzał bieżące remonty, albowiem 100- letnia kamienica była w złym stanie. Regulował z nich wszystkie należności związane z eksploatacją i utrzymaniem nieruchomości, pobierał czynsz od najemców. W 2007r. Jan P. złożył wniosek o zasiedzenie udziału ¼ części w nieruchomości, twierdząc, że od 1970r. jest samoistnym posiadaczem całości nieruchomości. Wskazywał, że pozostali właściciele nie interesowali się nieruchomością. Czy wniosek może zostać uwzględniony? Stwierdzenie jakiej okoliczności jest konieczną przesłanką jego uwzględnienia?</w:t>
      </w:r>
    </w:p>
    <w:p w14:paraId="4EB9F95D" w14:textId="77777777" w:rsidR="003F50C4" w:rsidRDefault="003F50C4" w:rsidP="003F50C4">
      <w:pPr>
        <w:ind w:firstLine="425"/>
        <w:jc w:val="both"/>
        <w:rPr>
          <w:i w:val="0"/>
          <w:sz w:val="24"/>
          <w:szCs w:val="24"/>
        </w:rPr>
      </w:pPr>
    </w:p>
    <w:p w14:paraId="4FA034E2" w14:textId="77777777" w:rsidR="00C73B72" w:rsidRDefault="00FE2C4B" w:rsidP="001D50D8">
      <w:pPr>
        <w:rPr>
          <w:i w:val="0"/>
          <w:sz w:val="24"/>
          <w:szCs w:val="24"/>
        </w:rPr>
      </w:pPr>
      <w:r>
        <w:rPr>
          <w:i w:val="0"/>
          <w:sz w:val="24"/>
          <w:szCs w:val="24"/>
        </w:rPr>
        <w:t>60</w:t>
      </w:r>
      <w:r w:rsidR="003F50C4" w:rsidRPr="001D50D8">
        <w:rPr>
          <w:i w:val="0"/>
          <w:sz w:val="24"/>
          <w:szCs w:val="24"/>
        </w:rPr>
        <w:t>.</w:t>
      </w:r>
      <w:r w:rsidR="001D50D8" w:rsidRPr="001D50D8">
        <w:rPr>
          <w:i w:val="0"/>
          <w:sz w:val="24"/>
          <w:szCs w:val="24"/>
        </w:rPr>
        <w:t xml:space="preserve"> Nieruchomość zabudowana została w dniu 22.07.1973r. oddana przez Skarb Państwa w użytkowanie wieczyste Jolancie Z. W dniu 16.10.1979r. Jolanta Z. zmarła, zaś jej spadkobiercy w ogóle nie interesowali się nieruchomością. Od chwili jej śmierci nieruchomość objął w posiadanie jej daleki kuzyn, Piotr N. wcześniej mieszkający  w tej nieruchomości na zasadzie użyczenia. Polegało to na tym, że opłacał podatki i wszelkie należności, wykonywał remonty z własnych środków, występował wobec urzędów jako właściciel nieruchomości. Od 1985r. figurował już w ewidencji gruntów i budynków jako władający nieruchomością. W 2010r. złożył wniosek o stwierdzenie przez Sąd zasiedzenia </w:t>
      </w:r>
    </w:p>
    <w:p w14:paraId="5019A29C" w14:textId="77777777" w:rsidR="001D50D8" w:rsidRDefault="001D50D8" w:rsidP="001D50D8">
      <w:pPr>
        <w:rPr>
          <w:i w:val="0"/>
          <w:sz w:val="24"/>
          <w:szCs w:val="24"/>
        </w:rPr>
      </w:pPr>
      <w:r w:rsidRPr="001D50D8">
        <w:rPr>
          <w:i w:val="0"/>
          <w:sz w:val="24"/>
          <w:szCs w:val="24"/>
        </w:rPr>
        <w:t xml:space="preserve">własności nieruchomości. Spadkobiercy zmarłej Jolanty Z. sprzeciwili się wnioskowi i twierdzili, że skoro nieruchomość była oddana w użytkowanie wieczyste, to wnioskodawca nie może nabyć w drodze zasiedzenia jej własności, gdyż był tylko posiadaczem zależnym. </w:t>
      </w:r>
      <w:r w:rsidRPr="001D50D8">
        <w:rPr>
          <w:i w:val="0"/>
          <w:sz w:val="24"/>
          <w:szCs w:val="24"/>
        </w:rPr>
        <w:lastRenderedPageBreak/>
        <w:t>Wnioskodawca wskazywał, że jego posiadanie nosiło wszelkie cechy posiadania samoistnego. Czy sąd uwzględni wniosek?</w:t>
      </w:r>
    </w:p>
    <w:p w14:paraId="028012B7" w14:textId="77777777" w:rsidR="00C73B72" w:rsidRDefault="00C73B72" w:rsidP="001D50D8">
      <w:pPr>
        <w:rPr>
          <w:i w:val="0"/>
          <w:sz w:val="24"/>
          <w:szCs w:val="24"/>
        </w:rPr>
      </w:pPr>
    </w:p>
    <w:p w14:paraId="065ABA5F" w14:textId="77777777" w:rsidR="00D66136" w:rsidRPr="00D66136" w:rsidRDefault="00546E2F" w:rsidP="00D66136">
      <w:pPr>
        <w:rPr>
          <w:i w:val="0"/>
          <w:sz w:val="24"/>
          <w:szCs w:val="24"/>
        </w:rPr>
      </w:pPr>
      <w:r>
        <w:rPr>
          <w:i w:val="0"/>
          <w:sz w:val="24"/>
          <w:szCs w:val="24"/>
        </w:rPr>
        <w:t>61</w:t>
      </w:r>
      <w:r w:rsidR="00D66136" w:rsidRPr="00D66136">
        <w:rPr>
          <w:i w:val="0"/>
          <w:sz w:val="24"/>
          <w:szCs w:val="24"/>
        </w:rPr>
        <w:t xml:space="preserve">. Zaskarżonym postanowieniem z dnia 29 maja 2013 r. Sąd Okręgowy odrzucił skargę kasacyjną powoda P. T. od wyroku tego Sądu z dnia 7 marca 2013 r. stwierdzając, że powód nie złożył wniosku o doręczenie odpisu wyroku Sądu drugiej instancji z uzasadnieniem, co w świetle </w:t>
      </w:r>
      <w:hyperlink r:id="rId7" w:anchor="hiperlinkText.rpc?hiperlink=type=tresc:nro=Powszechny.1283788:part=a398%285%29%C2%A71&amp;full=1" w:tgtFrame="_parent" w:history="1">
        <w:r w:rsidR="00D66136" w:rsidRPr="00D66136">
          <w:rPr>
            <w:i w:val="0"/>
            <w:sz w:val="24"/>
            <w:szCs w:val="24"/>
            <w:u w:val="single"/>
          </w:rPr>
          <w:t>art. 398</w:t>
        </w:r>
        <w:r w:rsidR="00D66136" w:rsidRPr="00D66136">
          <w:rPr>
            <w:i w:val="0"/>
            <w:sz w:val="24"/>
            <w:szCs w:val="24"/>
            <w:u w:val="single"/>
            <w:vertAlign w:val="superscript"/>
          </w:rPr>
          <w:t>5</w:t>
        </w:r>
        <w:r w:rsidR="00D66136" w:rsidRPr="00D66136">
          <w:rPr>
            <w:i w:val="0"/>
            <w:sz w:val="24"/>
            <w:szCs w:val="24"/>
            <w:u w:val="single"/>
          </w:rPr>
          <w:t xml:space="preserve"> § 1</w:t>
        </w:r>
      </w:hyperlink>
      <w:r w:rsidR="00D66136" w:rsidRPr="00D66136">
        <w:rPr>
          <w:i w:val="0"/>
          <w:sz w:val="24"/>
          <w:szCs w:val="24"/>
        </w:rPr>
        <w:t xml:space="preserve"> w zw. z </w:t>
      </w:r>
      <w:hyperlink r:id="rId8" w:anchor="hiperlinkText.rpc?hiperlink=type=tresc:nro=Powszechny.1283788:part=a387%C2%A73&amp;full=1" w:tgtFrame="_parent" w:history="1">
        <w:r w:rsidR="00D66136" w:rsidRPr="00D66136">
          <w:rPr>
            <w:i w:val="0"/>
            <w:sz w:val="24"/>
            <w:szCs w:val="24"/>
            <w:u w:val="single"/>
          </w:rPr>
          <w:t>art. 387 § 3</w:t>
        </w:r>
      </w:hyperlink>
      <w:r w:rsidR="00D66136" w:rsidRPr="00D66136">
        <w:rPr>
          <w:i w:val="0"/>
          <w:sz w:val="24"/>
          <w:szCs w:val="24"/>
        </w:rPr>
        <w:t xml:space="preserve"> k.p.c. jest warunkiem wniesienia skargi kasacyjnej. Sąd wskazał, że pełnomocnik reprezentujący w sprawie oboje powodów: S. T. i P. T., złożył jedynie w imieniu powódki wniosek o doręczenie odpisu wyroku z uzasa</w:t>
      </w:r>
      <w:r w:rsidR="00BC07F2">
        <w:rPr>
          <w:i w:val="0"/>
          <w:sz w:val="24"/>
          <w:szCs w:val="24"/>
        </w:rPr>
        <w:t xml:space="preserve">dnieniem Sądu drugiej instancji. </w:t>
      </w:r>
      <w:r w:rsidR="00BC07F2" w:rsidRPr="00BC07F2">
        <w:rPr>
          <w:i w:val="0"/>
          <w:sz w:val="24"/>
          <w:szCs w:val="24"/>
        </w:rPr>
        <w:t>Wniosek bowiem wymieniał oboje powodów w oznaczeniu stron oraz pełnomocnika ich obojga, który złożył wniosek, jednocześnie jednak zatytułowany był jako wniosek powódki i w treści stwierdzał, że złożony został w imieniu powódki.</w:t>
      </w:r>
      <w:r w:rsidR="00BC07F2" w:rsidRPr="00F2575F">
        <w:rPr>
          <w:sz w:val="24"/>
          <w:szCs w:val="24"/>
        </w:rPr>
        <w:t xml:space="preserve"> </w:t>
      </w:r>
      <w:r w:rsidR="00D66136" w:rsidRPr="00D66136">
        <w:rPr>
          <w:i w:val="0"/>
          <w:sz w:val="24"/>
          <w:szCs w:val="24"/>
        </w:rPr>
        <w:t xml:space="preserve"> Ponieważ między powodami nie zachodzi współuczestnictwo jednolite, wniosek ten nie odniósł skutku procesowego wobec powoda, co prowadziło do odrzucenia jego skargi kasacyjnej na podstawie </w:t>
      </w:r>
      <w:hyperlink r:id="rId9" w:anchor="hiperlinkText.rpc?hiperlink=type=tresc:nro=Powszechny.1283788:part=a398%286%29%C2%A72&amp;full=1" w:tgtFrame="_parent" w:history="1">
        <w:r w:rsidR="00D66136" w:rsidRPr="00D66136">
          <w:rPr>
            <w:i w:val="0"/>
            <w:sz w:val="24"/>
            <w:szCs w:val="24"/>
            <w:u w:val="single"/>
          </w:rPr>
          <w:t>art. 398</w:t>
        </w:r>
        <w:r w:rsidR="00D66136" w:rsidRPr="00D66136">
          <w:rPr>
            <w:i w:val="0"/>
            <w:sz w:val="24"/>
            <w:szCs w:val="24"/>
            <w:u w:val="single"/>
            <w:vertAlign w:val="superscript"/>
          </w:rPr>
          <w:t>6</w:t>
        </w:r>
        <w:r w:rsidR="00D66136" w:rsidRPr="00D66136">
          <w:rPr>
            <w:i w:val="0"/>
            <w:sz w:val="24"/>
            <w:szCs w:val="24"/>
            <w:u w:val="single"/>
          </w:rPr>
          <w:t xml:space="preserve"> § 2</w:t>
        </w:r>
      </w:hyperlink>
      <w:r w:rsidR="00D66136" w:rsidRPr="00D66136">
        <w:rPr>
          <w:i w:val="0"/>
          <w:sz w:val="24"/>
          <w:szCs w:val="24"/>
        </w:rPr>
        <w:t xml:space="preserve"> k.p.c. W zażaleniu na powyższe postanowienie powód zarzucił naruszenie </w:t>
      </w:r>
      <w:hyperlink r:id="rId10" w:anchor="hiperlinkText.rpc?hiperlink=type=tresc:nro=Powszechny.1283788:part=a130%C2%A71&amp;full=1" w:tgtFrame="_parent" w:history="1">
        <w:r w:rsidR="00D66136" w:rsidRPr="00D66136">
          <w:rPr>
            <w:i w:val="0"/>
            <w:sz w:val="24"/>
            <w:szCs w:val="24"/>
            <w:u w:val="single"/>
          </w:rPr>
          <w:t>art. 130 § 1</w:t>
        </w:r>
      </w:hyperlink>
      <w:r w:rsidR="00D66136" w:rsidRPr="00D66136">
        <w:rPr>
          <w:i w:val="0"/>
          <w:sz w:val="24"/>
          <w:szCs w:val="24"/>
        </w:rPr>
        <w:t xml:space="preserve"> k.p.c. oraz </w:t>
      </w:r>
      <w:hyperlink r:id="rId11" w:anchor="hiperlinkText.rpc?hiperlink=type=tresc:nro=Powszechny.1283788:part=a130%C2%A71&amp;full=1" w:tgtFrame="_parent" w:history="1">
        <w:r w:rsidR="00D66136" w:rsidRPr="00D66136">
          <w:rPr>
            <w:i w:val="0"/>
            <w:sz w:val="24"/>
            <w:szCs w:val="24"/>
            <w:u w:val="single"/>
          </w:rPr>
          <w:t>art. 130 § 1</w:t>
        </w:r>
      </w:hyperlink>
      <w:r w:rsidR="00D66136" w:rsidRPr="00D66136">
        <w:rPr>
          <w:i w:val="0"/>
          <w:sz w:val="24"/>
          <w:szCs w:val="24"/>
        </w:rPr>
        <w:t xml:space="preserve"> w zw. z </w:t>
      </w:r>
      <w:hyperlink r:id="rId12" w:anchor="hiperlinkText.rpc?hiperlink=type=tresc:nro=Powszechny.1283788:part=a126&amp;full=1" w:tgtFrame="_parent" w:history="1">
        <w:r w:rsidR="00D66136" w:rsidRPr="00D66136">
          <w:rPr>
            <w:i w:val="0"/>
            <w:sz w:val="24"/>
            <w:szCs w:val="24"/>
            <w:u w:val="single"/>
          </w:rPr>
          <w:t>art. 126</w:t>
        </w:r>
      </w:hyperlink>
      <w:r w:rsidR="00D66136" w:rsidRPr="00D66136">
        <w:rPr>
          <w:i w:val="0"/>
          <w:sz w:val="24"/>
          <w:szCs w:val="24"/>
        </w:rPr>
        <w:t xml:space="preserve"> k.p.c. i </w:t>
      </w:r>
      <w:hyperlink r:id="rId13" w:anchor="hiperlinkText.rpc?hiperlink=type=tresc:nro=Powszechny.1284582:part=a65&amp;full=1" w:tgtFrame="_parent" w:history="1">
        <w:r w:rsidR="00D66136" w:rsidRPr="00D66136">
          <w:rPr>
            <w:i w:val="0"/>
            <w:sz w:val="24"/>
            <w:szCs w:val="24"/>
            <w:u w:val="single"/>
          </w:rPr>
          <w:t>art. 65</w:t>
        </w:r>
      </w:hyperlink>
      <w:r w:rsidR="00D66136" w:rsidRPr="00D66136">
        <w:rPr>
          <w:i w:val="0"/>
          <w:sz w:val="24"/>
          <w:szCs w:val="24"/>
        </w:rPr>
        <w:t xml:space="preserve"> k.c., przez nie wyjaśnienie rzeczywistej treści wniosku i nie wezwanie do usunięcia jego niedokładności. Stwierdził, że wniosek złożony był przez pełnomocnika obojga powodów i w imieniu ich obojga, co wynikało z oznaczenia powodów we wniosku i co można było wywieść na podstawie wykładni oświadczenia woli zawartego w tym piśmie, zakładającej racjonalne działania pełnomocnika. Wnosił o zmianę zaskarżonego postanowienia przez jego uchylenie. Rozstrzygnij sprawę.</w:t>
      </w:r>
    </w:p>
    <w:p w14:paraId="61AC715B" w14:textId="77777777" w:rsidR="00D66136" w:rsidRDefault="00D66136" w:rsidP="00D66136"/>
    <w:p w14:paraId="2F858C4A" w14:textId="77777777" w:rsidR="00973790" w:rsidRDefault="00546E2F" w:rsidP="00973790">
      <w:pPr>
        <w:rPr>
          <w:i w:val="0"/>
          <w:sz w:val="24"/>
          <w:szCs w:val="24"/>
        </w:rPr>
      </w:pPr>
      <w:r>
        <w:rPr>
          <w:i w:val="0"/>
          <w:sz w:val="24"/>
          <w:szCs w:val="24"/>
        </w:rPr>
        <w:t>62</w:t>
      </w:r>
      <w:r w:rsidR="00973790" w:rsidRPr="00973790">
        <w:rPr>
          <w:i w:val="0"/>
          <w:sz w:val="24"/>
          <w:szCs w:val="24"/>
        </w:rPr>
        <w:t>. Sąd Okręgowy w O. postanowieniem z dnia 16 października 2012 r. oddalił apelację uczestniczki postępowania od postanowienia Sądu Rejonowego w O. z dnia 7 maja 2012 r., którym tenże Sąd stwierdził, że wnioskodawca nabył z dniem 18 września 2010 r. przez zasiedzenie bliżej określoną służebność przesyłu. U podłoża tego rozstrzygnięcia legł pogląd, że uprzednie wytoczenie przez uczestniczkę powództwa o zapłatę wynagrodzenia za bezumowne korzystanie z nieruchomości w zakresie tej służebności co do zasady nie przerywa biegu zasiedzenia. Czy stanowisko Sądu jest prawidłowe?</w:t>
      </w:r>
    </w:p>
    <w:p w14:paraId="3163AE14" w14:textId="77777777" w:rsidR="00592179" w:rsidRDefault="00592179" w:rsidP="00973790">
      <w:pPr>
        <w:rPr>
          <w:i w:val="0"/>
          <w:sz w:val="24"/>
          <w:szCs w:val="24"/>
        </w:rPr>
      </w:pPr>
    </w:p>
    <w:p w14:paraId="5819FBC6" w14:textId="77777777" w:rsidR="00592179" w:rsidRPr="00592179" w:rsidRDefault="00546E2F" w:rsidP="00592179">
      <w:pPr>
        <w:rPr>
          <w:i w:val="0"/>
          <w:sz w:val="24"/>
          <w:szCs w:val="24"/>
        </w:rPr>
      </w:pPr>
      <w:r>
        <w:rPr>
          <w:b/>
          <w:i w:val="0"/>
          <w:sz w:val="24"/>
          <w:szCs w:val="24"/>
        </w:rPr>
        <w:t>63</w:t>
      </w:r>
      <w:r w:rsidR="00592179" w:rsidRPr="00592179">
        <w:rPr>
          <w:b/>
          <w:i w:val="0"/>
          <w:sz w:val="24"/>
          <w:szCs w:val="24"/>
        </w:rPr>
        <w:t>.</w:t>
      </w:r>
      <w:r w:rsidR="00592179" w:rsidRPr="00592179">
        <w:rPr>
          <w:i w:val="0"/>
          <w:sz w:val="24"/>
          <w:szCs w:val="24"/>
        </w:rPr>
        <w:t xml:space="preserve"> W kamienicy wielomieszkaniowej współwłaściciel w 1/10 części jako pierwszy zajął dwa lokale po 100 m2, zaś współwłaściciel w 9/10 części - zmuszony czekać na odejście najemców – zdążył jedynie objąć dwa lokale po 40 m2. Współwłaściciele pozostają w sporze co do tego, kto winien posiadać jaki lokal. W sprawie o zniesienie współwłasności współwłaściciel „większościowy” wniósł o przyznanie mu zgodnie z wielkością udziału dwóch większych lokali, a także domagał się rozliczenia w oparciu o art. 207 k.c. pożytków, jakie osiągnął jego kosztem drugi współwłaściciel, za okres 3 lat, w zakresie posiadania  rzeczy „ponad udział”(czyli dwóch większych lokali). Drugi ze współwłaścicieli zarzucał, że nastąpił podział „quoad usum” i pożytki się nie należą. Oceń zasadność żądania rozliczenia pożytków.</w:t>
      </w:r>
    </w:p>
    <w:p w14:paraId="77DCB1D8" w14:textId="77777777" w:rsidR="00592179" w:rsidRDefault="00592179" w:rsidP="00973790">
      <w:pPr>
        <w:rPr>
          <w:i w:val="0"/>
          <w:sz w:val="24"/>
          <w:szCs w:val="24"/>
        </w:rPr>
      </w:pPr>
    </w:p>
    <w:p w14:paraId="689FA048" w14:textId="77777777" w:rsidR="00194CED" w:rsidRPr="00194CED" w:rsidRDefault="00546E2F" w:rsidP="00194CED">
      <w:pPr>
        <w:rPr>
          <w:i w:val="0"/>
          <w:sz w:val="24"/>
          <w:szCs w:val="24"/>
        </w:rPr>
      </w:pPr>
      <w:r>
        <w:rPr>
          <w:b/>
          <w:i w:val="0"/>
          <w:sz w:val="24"/>
          <w:szCs w:val="24"/>
        </w:rPr>
        <w:t>64</w:t>
      </w:r>
      <w:r w:rsidR="00194CED" w:rsidRPr="00194CED">
        <w:rPr>
          <w:b/>
          <w:i w:val="0"/>
          <w:sz w:val="24"/>
          <w:szCs w:val="24"/>
        </w:rPr>
        <w:t xml:space="preserve">. </w:t>
      </w:r>
      <w:r w:rsidR="00194CED" w:rsidRPr="00194CED">
        <w:rPr>
          <w:i w:val="0"/>
          <w:sz w:val="24"/>
          <w:szCs w:val="24"/>
        </w:rPr>
        <w:t xml:space="preserve">Przedsiębiorstwo Energetyczne Polskie Sieci domagało się stwierdzenia zasiedzenia służebności przesyłu na rzecz Skarbu Państwa  z dniem 1.06.1985r. Wskazało, że na grunt Huberta O. poprzednik prawny (przedsiębiorstwo państwowe) wszedł w roku 1975 na podstawie decyzji o zezwoleniu na wejście na nieruchomość, wydanej w trybie art. 35 ustawy wywłaszczeniowej z 1958r., zawieszając przewody. Na działce nie stoi słup. Natomiast brak tytułu prawnego do nieruchomości wymusza wniosek o zasiedzenie. Zajęty teren to wedle wnioskodawcy pas dwumetrowej szerokości biegnący wzdłuż  linii wysokiego napięcia przez środek działki, oraz pas szerokości po 25 metrów z każdej strony tzw. strefy ochronnej, która </w:t>
      </w:r>
      <w:r w:rsidR="00194CED" w:rsidRPr="00194CED">
        <w:rPr>
          <w:i w:val="0"/>
          <w:sz w:val="24"/>
          <w:szCs w:val="24"/>
        </w:rPr>
        <w:lastRenderedPageBreak/>
        <w:t>jest ustalona administracyjnie od 1993r. i dotyczy emisji wibracji i hałasu na tym obszarze. Uczestnik sprzeciwił się wnioskowi, zarzucił złą wiarę, jak również zarzucił, że jeśli już, to Skarb Państwa  posiadał pas dwumetrowy, skoro chodziło tylko o zwisanie przewodów nad nieruchomością, oraz przejście raz w roku pod linią celem kontroli sieci przez pracowników.  Pas łącznie 52 metry szerokości zniszczy jakiekolwiek możliwości wykorzystania jego działki, obecnie budowlanej, a nadto jak wnioskodawca chce takiej szerokości służebność, to winien za to zapłacić. Zaproponuj orzeczenie.</w:t>
      </w:r>
    </w:p>
    <w:p w14:paraId="4ED4CAE3" w14:textId="77777777" w:rsidR="00194CED" w:rsidRPr="00973790" w:rsidRDefault="00194CED" w:rsidP="00973790">
      <w:pPr>
        <w:rPr>
          <w:i w:val="0"/>
          <w:sz w:val="24"/>
          <w:szCs w:val="24"/>
        </w:rPr>
      </w:pPr>
    </w:p>
    <w:p w14:paraId="54785369" w14:textId="77777777" w:rsidR="00296017" w:rsidRPr="00296017" w:rsidRDefault="00546E2F" w:rsidP="00296017">
      <w:pPr>
        <w:rPr>
          <w:i w:val="0"/>
          <w:sz w:val="24"/>
          <w:szCs w:val="24"/>
        </w:rPr>
      </w:pPr>
      <w:r>
        <w:rPr>
          <w:b/>
          <w:i w:val="0"/>
          <w:sz w:val="24"/>
          <w:szCs w:val="24"/>
        </w:rPr>
        <w:t>65</w:t>
      </w:r>
      <w:r w:rsidR="00296017" w:rsidRPr="00296017">
        <w:rPr>
          <w:b/>
          <w:i w:val="0"/>
          <w:sz w:val="24"/>
          <w:szCs w:val="24"/>
        </w:rPr>
        <w:t xml:space="preserve">. </w:t>
      </w:r>
      <w:r w:rsidR="00296017" w:rsidRPr="00296017">
        <w:rPr>
          <w:i w:val="0"/>
          <w:sz w:val="24"/>
          <w:szCs w:val="24"/>
        </w:rPr>
        <w:t>Wnioskodawczyni Jolanta B., jako właściciel wyodrębnionego lokalu mieszkalnego, we wniosku skierowanym przeciwko pozostałym współwłaścicielom tworzącym wspólnotę domagała się ustanowienia  służebności gruntowej miejsca postojowego o wymiarach 3razy3 m, oznaczonego na szkicu identyfikacyjnym przez biegłego lit.B, obciążającej nieruchomość wspólną , oraz w stosunku do Gminy K. żądała stwierdzenia zasiedzenia służebności przechodu i przejazdu od granic nieruchomości wspólnej przez pas szerokości 2 metry będący działką Gminy K. oddzielający nieruchomość Wspólnoty od drogi publicznej ( jednej z głównych arterii w mieście). Współwłaściciele zarzucili, że nie można ustanowić służebności na nieruchomości będącej współwłasnością także wnioskodawczyni. Gmina K. zaś twierdziła, że wyraziła zgodę i nigdy nie sprzeciwiała się przejazdom i przechodom kilkuset mieszkańców nieruchomości Wspólnoty przez swoją działkę i że w ten sposób każdy przechodzień stale idący do domu np. przez park mógłby twierdzić, że zasiedział tam służebność przechodu. Zaproponuj rozstrzygnięcie.</w:t>
      </w:r>
    </w:p>
    <w:p w14:paraId="2724C108" w14:textId="77777777" w:rsidR="00973790" w:rsidRPr="00296017" w:rsidRDefault="00973790" w:rsidP="00973790">
      <w:pPr>
        <w:rPr>
          <w:b/>
          <w:i w:val="0"/>
          <w:sz w:val="22"/>
          <w:szCs w:val="22"/>
        </w:rPr>
      </w:pPr>
    </w:p>
    <w:p w14:paraId="480E1A3C" w14:textId="77777777" w:rsidR="003F50C4" w:rsidRPr="00973790" w:rsidRDefault="003F50C4" w:rsidP="00164289">
      <w:pPr>
        <w:jc w:val="both"/>
        <w:rPr>
          <w:i w:val="0"/>
          <w:sz w:val="24"/>
          <w:szCs w:val="24"/>
        </w:rPr>
      </w:pPr>
    </w:p>
    <w:p w14:paraId="601150D4" w14:textId="77777777" w:rsidR="0048203A" w:rsidRPr="00973790" w:rsidRDefault="0048203A" w:rsidP="0048203A">
      <w:pPr>
        <w:rPr>
          <w:i w:val="0"/>
          <w:sz w:val="24"/>
          <w:szCs w:val="24"/>
        </w:rPr>
      </w:pPr>
    </w:p>
    <w:p w14:paraId="1356B779" w14:textId="77777777" w:rsidR="0048203A" w:rsidRPr="003F50C4" w:rsidRDefault="0048203A" w:rsidP="0048203A">
      <w:pPr>
        <w:shd w:val="clear" w:color="auto" w:fill="FFFFFF"/>
        <w:tabs>
          <w:tab w:val="left" w:pos="259"/>
        </w:tabs>
        <w:spacing w:before="528" w:line="317" w:lineRule="exact"/>
        <w:ind w:left="259" w:hanging="259"/>
        <w:rPr>
          <w:i w:val="0"/>
          <w:sz w:val="24"/>
          <w:szCs w:val="24"/>
        </w:rPr>
      </w:pPr>
    </w:p>
    <w:p w14:paraId="00C96A5D" w14:textId="77777777" w:rsidR="0048203A" w:rsidRPr="00570DC5" w:rsidRDefault="0048203A" w:rsidP="0048203A">
      <w:pPr>
        <w:shd w:val="clear" w:color="auto" w:fill="FFFFFF"/>
        <w:spacing w:line="278" w:lineRule="exact"/>
        <w:rPr>
          <w:i w:val="0"/>
          <w:sz w:val="24"/>
          <w:szCs w:val="24"/>
        </w:rPr>
      </w:pPr>
    </w:p>
    <w:p w14:paraId="4A021740" w14:textId="77777777" w:rsidR="0048203A" w:rsidRPr="00570DC5" w:rsidRDefault="0048203A" w:rsidP="0048203A">
      <w:pPr>
        <w:rPr>
          <w:b/>
          <w:bCs/>
          <w:spacing w:val="-1"/>
          <w:sz w:val="24"/>
          <w:szCs w:val="24"/>
        </w:rPr>
      </w:pPr>
    </w:p>
    <w:p w14:paraId="4D42C532" w14:textId="77777777" w:rsidR="0048203A" w:rsidRPr="00570DC5" w:rsidRDefault="0048203A" w:rsidP="0048203A">
      <w:pPr>
        <w:widowControl/>
        <w:shd w:val="clear" w:color="auto" w:fill="FFFFFF"/>
        <w:rPr>
          <w:i w:val="0"/>
          <w:iCs w:val="0"/>
          <w:sz w:val="24"/>
          <w:szCs w:val="24"/>
        </w:rPr>
      </w:pPr>
    </w:p>
    <w:p w14:paraId="1593F764" w14:textId="77777777" w:rsidR="0048203A" w:rsidRPr="00570DC5" w:rsidRDefault="0048203A" w:rsidP="0048203A">
      <w:pPr>
        <w:shd w:val="clear" w:color="auto" w:fill="FFFFFF"/>
        <w:spacing w:before="281"/>
        <w:ind w:left="14"/>
        <w:rPr>
          <w:i w:val="0"/>
          <w:iCs w:val="0"/>
          <w:color w:val="000000"/>
          <w:spacing w:val="7"/>
          <w:sz w:val="24"/>
          <w:szCs w:val="24"/>
          <w:u w:val="single"/>
        </w:rPr>
      </w:pPr>
    </w:p>
    <w:p w14:paraId="68868434" w14:textId="77777777" w:rsidR="0048203A" w:rsidRPr="00570DC5" w:rsidRDefault="0048203A" w:rsidP="0048203A">
      <w:pPr>
        <w:rPr>
          <w:sz w:val="24"/>
          <w:szCs w:val="24"/>
        </w:rPr>
      </w:pPr>
    </w:p>
    <w:p w14:paraId="0B8AA6AB" w14:textId="77777777" w:rsidR="004F5FD0" w:rsidRPr="00570DC5" w:rsidRDefault="004F5FD0" w:rsidP="004F5FD0">
      <w:pPr>
        <w:rPr>
          <w:i w:val="0"/>
          <w:sz w:val="24"/>
          <w:szCs w:val="24"/>
        </w:rPr>
      </w:pPr>
    </w:p>
    <w:p w14:paraId="6128B78D" w14:textId="77777777" w:rsidR="004F5FD0" w:rsidRPr="00570DC5" w:rsidRDefault="004F5FD0" w:rsidP="004F5FD0">
      <w:pPr>
        <w:rPr>
          <w:i w:val="0"/>
          <w:sz w:val="24"/>
          <w:szCs w:val="24"/>
        </w:rPr>
      </w:pPr>
    </w:p>
    <w:p w14:paraId="7216765C" w14:textId="77777777" w:rsidR="004F5FD0" w:rsidRPr="00570DC5" w:rsidRDefault="004F5FD0" w:rsidP="004F5FD0">
      <w:pPr>
        <w:rPr>
          <w:i w:val="0"/>
          <w:sz w:val="24"/>
          <w:szCs w:val="24"/>
        </w:rPr>
      </w:pPr>
    </w:p>
    <w:p w14:paraId="62C794F7" w14:textId="77777777" w:rsidR="004F5FD0" w:rsidRPr="00570DC5" w:rsidRDefault="004F5FD0" w:rsidP="004F5FD0">
      <w:pPr>
        <w:rPr>
          <w:i w:val="0"/>
          <w:sz w:val="24"/>
          <w:szCs w:val="24"/>
        </w:rPr>
      </w:pPr>
    </w:p>
    <w:p w14:paraId="1DAAB727" w14:textId="77777777" w:rsidR="004F5FD0" w:rsidRPr="00570DC5" w:rsidRDefault="004F5FD0" w:rsidP="004F5FD0">
      <w:pPr>
        <w:rPr>
          <w:i w:val="0"/>
          <w:sz w:val="24"/>
          <w:szCs w:val="24"/>
        </w:rPr>
      </w:pPr>
    </w:p>
    <w:p w14:paraId="39410A77" w14:textId="77777777" w:rsidR="004F5FD0" w:rsidRPr="00570DC5" w:rsidRDefault="004F5FD0" w:rsidP="004F5FD0">
      <w:pPr>
        <w:rPr>
          <w:i w:val="0"/>
          <w:color w:val="000000"/>
          <w:spacing w:val="-2"/>
          <w:sz w:val="24"/>
          <w:szCs w:val="24"/>
        </w:rPr>
      </w:pPr>
    </w:p>
    <w:p w14:paraId="0F3B5305" w14:textId="77777777" w:rsidR="004F5FD0" w:rsidRPr="00570DC5" w:rsidRDefault="004F5FD0" w:rsidP="004F5FD0">
      <w:pPr>
        <w:rPr>
          <w:i w:val="0"/>
          <w:sz w:val="24"/>
          <w:szCs w:val="24"/>
        </w:rPr>
      </w:pPr>
    </w:p>
    <w:p w14:paraId="71ECADD9" w14:textId="77777777" w:rsidR="004F5FD0" w:rsidRPr="00570DC5" w:rsidRDefault="004F5FD0" w:rsidP="004F5FD0">
      <w:pPr>
        <w:shd w:val="clear" w:color="auto" w:fill="FFFFFF"/>
        <w:tabs>
          <w:tab w:val="left" w:pos="259"/>
        </w:tabs>
        <w:spacing w:before="528" w:line="317" w:lineRule="exact"/>
        <w:ind w:left="259" w:hanging="259"/>
        <w:rPr>
          <w:i w:val="0"/>
          <w:sz w:val="24"/>
          <w:szCs w:val="24"/>
        </w:rPr>
      </w:pPr>
    </w:p>
    <w:p w14:paraId="1FD63F2B" w14:textId="77777777" w:rsidR="004F5FD0" w:rsidRPr="00570DC5" w:rsidRDefault="004F5FD0" w:rsidP="004F5FD0">
      <w:pPr>
        <w:shd w:val="clear" w:color="auto" w:fill="FFFFFF"/>
        <w:spacing w:line="278" w:lineRule="exact"/>
        <w:rPr>
          <w:i w:val="0"/>
          <w:sz w:val="24"/>
          <w:szCs w:val="24"/>
        </w:rPr>
      </w:pPr>
    </w:p>
    <w:p w14:paraId="7942064C" w14:textId="77777777" w:rsidR="004F5FD0" w:rsidRPr="00570DC5" w:rsidRDefault="004F5FD0" w:rsidP="004F5FD0">
      <w:pPr>
        <w:rPr>
          <w:b/>
          <w:bCs/>
          <w:spacing w:val="-1"/>
          <w:sz w:val="24"/>
          <w:szCs w:val="24"/>
        </w:rPr>
      </w:pPr>
    </w:p>
    <w:p w14:paraId="74F87BDB" w14:textId="77777777" w:rsidR="004F5FD0" w:rsidRPr="00570DC5" w:rsidRDefault="004F5FD0" w:rsidP="004F5FD0">
      <w:pPr>
        <w:widowControl/>
        <w:shd w:val="clear" w:color="auto" w:fill="FFFFFF"/>
        <w:rPr>
          <w:i w:val="0"/>
          <w:iCs w:val="0"/>
          <w:sz w:val="24"/>
          <w:szCs w:val="24"/>
        </w:rPr>
      </w:pPr>
    </w:p>
    <w:p w14:paraId="7BB47046" w14:textId="77777777" w:rsidR="004F5FD0" w:rsidRPr="00570DC5" w:rsidRDefault="004F5FD0" w:rsidP="004F5FD0">
      <w:pPr>
        <w:shd w:val="clear" w:color="auto" w:fill="FFFFFF"/>
        <w:spacing w:before="281"/>
        <w:ind w:left="14"/>
        <w:rPr>
          <w:i w:val="0"/>
          <w:iCs w:val="0"/>
          <w:color w:val="000000"/>
          <w:spacing w:val="7"/>
          <w:sz w:val="24"/>
          <w:szCs w:val="24"/>
          <w:u w:val="single"/>
        </w:rPr>
      </w:pPr>
    </w:p>
    <w:p w14:paraId="5444270A" w14:textId="77777777" w:rsidR="004F5FD0" w:rsidRPr="00570DC5" w:rsidRDefault="004F5FD0" w:rsidP="004F5FD0">
      <w:pPr>
        <w:rPr>
          <w:sz w:val="24"/>
          <w:szCs w:val="24"/>
        </w:rPr>
      </w:pPr>
    </w:p>
    <w:p w14:paraId="559A7CFA" w14:textId="77777777" w:rsidR="002361B4" w:rsidRPr="00570DC5" w:rsidRDefault="002361B4">
      <w:pPr>
        <w:rPr>
          <w:sz w:val="24"/>
          <w:szCs w:val="24"/>
        </w:rPr>
      </w:pPr>
    </w:p>
    <w:sectPr w:rsidR="002361B4" w:rsidRPr="00570DC5">
      <w:foot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90788C" w14:textId="77777777" w:rsidR="00AC5537" w:rsidRDefault="00AC5537">
      <w:r>
        <w:separator/>
      </w:r>
    </w:p>
  </w:endnote>
  <w:endnote w:type="continuationSeparator" w:id="0">
    <w:p w14:paraId="28868A8C" w14:textId="77777777" w:rsidR="00AC5537" w:rsidRDefault="00AC55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38277161"/>
      <w:docPartObj>
        <w:docPartGallery w:val="Page Numbers (Bottom of Page)"/>
        <w:docPartUnique/>
      </w:docPartObj>
    </w:sdtPr>
    <w:sdtEndPr>
      <w:rPr>
        <w:noProof/>
      </w:rPr>
    </w:sdtEndPr>
    <w:sdtContent>
      <w:p w14:paraId="344FFC38" w14:textId="77777777" w:rsidR="001D50D8" w:rsidRDefault="0031421B">
        <w:pPr>
          <w:pStyle w:val="Stopka"/>
          <w:jc w:val="center"/>
        </w:pPr>
        <w:r>
          <w:fldChar w:fldCharType="begin"/>
        </w:r>
        <w:r w:rsidR="001D50D8">
          <w:instrText xml:space="preserve"> PAGE   \* MERGEFORMAT </w:instrText>
        </w:r>
        <w:r>
          <w:fldChar w:fldCharType="separate"/>
        </w:r>
        <w:r w:rsidR="00E23E33">
          <w:rPr>
            <w:noProof/>
          </w:rPr>
          <w:t>2</w:t>
        </w:r>
        <w:r>
          <w:rPr>
            <w:noProof/>
          </w:rPr>
          <w:fldChar w:fldCharType="end"/>
        </w:r>
      </w:p>
    </w:sdtContent>
  </w:sdt>
  <w:p w14:paraId="7B8BB6D9" w14:textId="77777777" w:rsidR="00000000" w:rsidRDefault="0000000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892B52" w14:textId="77777777" w:rsidR="00AC5537" w:rsidRDefault="00AC5537">
      <w:r>
        <w:separator/>
      </w:r>
    </w:p>
  </w:footnote>
  <w:footnote w:type="continuationSeparator" w:id="0">
    <w:p w14:paraId="32C7142A" w14:textId="77777777" w:rsidR="00AC5537" w:rsidRDefault="00AC553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6641FC8"/>
    <w:multiLevelType w:val="hybridMultilevel"/>
    <w:tmpl w:val="44CCD4C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75CE42EE"/>
    <w:multiLevelType w:val="hybridMultilevel"/>
    <w:tmpl w:val="873EDA8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993218785">
    <w:abstractNumId w:val="0"/>
  </w:num>
  <w:num w:numId="2" w16cid:durableId="20341869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5FD0"/>
    <w:rsid w:val="00051566"/>
    <w:rsid w:val="00121E37"/>
    <w:rsid w:val="00164289"/>
    <w:rsid w:val="00194CED"/>
    <w:rsid w:val="001D50D8"/>
    <w:rsid w:val="001F2906"/>
    <w:rsid w:val="00210459"/>
    <w:rsid w:val="002361B4"/>
    <w:rsid w:val="002932DC"/>
    <w:rsid w:val="00296017"/>
    <w:rsid w:val="002B6088"/>
    <w:rsid w:val="0031421B"/>
    <w:rsid w:val="003F50C4"/>
    <w:rsid w:val="00414F01"/>
    <w:rsid w:val="0045489C"/>
    <w:rsid w:val="0048203A"/>
    <w:rsid w:val="0049195D"/>
    <w:rsid w:val="004F2107"/>
    <w:rsid w:val="004F5FD0"/>
    <w:rsid w:val="00545E85"/>
    <w:rsid w:val="00546E2F"/>
    <w:rsid w:val="00570DC5"/>
    <w:rsid w:val="00592179"/>
    <w:rsid w:val="006F4FC6"/>
    <w:rsid w:val="00776C6C"/>
    <w:rsid w:val="00834F05"/>
    <w:rsid w:val="008C4A00"/>
    <w:rsid w:val="008D23CD"/>
    <w:rsid w:val="0095474E"/>
    <w:rsid w:val="00973790"/>
    <w:rsid w:val="00987E8C"/>
    <w:rsid w:val="009E4F62"/>
    <w:rsid w:val="00AC5537"/>
    <w:rsid w:val="00AF1131"/>
    <w:rsid w:val="00B60C19"/>
    <w:rsid w:val="00BC07F2"/>
    <w:rsid w:val="00C73B72"/>
    <w:rsid w:val="00D66136"/>
    <w:rsid w:val="00DC72DC"/>
    <w:rsid w:val="00E23E33"/>
    <w:rsid w:val="00EC6235"/>
    <w:rsid w:val="00F6172A"/>
    <w:rsid w:val="00FC1D2D"/>
    <w:rsid w:val="00FE2C4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martTagType w:namespaceuri="lexAThandschemas/lexAThand" w:url=" " w:name="lexATorzeczenia"/>
  <w:smartTagType w:namespaceuri="lexAThandschemas/lexAThand" w:url=" " w:name="lexATelementyStruktury"/>
  <w:smartTagType w:namespaceuri="urn:schemas-microsoft-com:office:smarttags" w:name="metricconverter"/>
  <w:shapeDefaults>
    <o:shapedefaults v:ext="edit" spidmax="1026"/>
    <o:shapelayout v:ext="edit">
      <o:idmap v:ext="edit" data="1"/>
    </o:shapelayout>
  </w:shapeDefaults>
  <w:decimalSymbol w:val=","/>
  <w:listSeparator w:val=";"/>
  <w14:docId w14:val="53143ADE"/>
  <w15:docId w15:val="{B13509B2-3BF5-44BC-920C-D3AAD739F5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F5FD0"/>
    <w:pPr>
      <w:widowControl w:val="0"/>
      <w:autoSpaceDE w:val="0"/>
      <w:autoSpaceDN w:val="0"/>
      <w:adjustRightInd w:val="0"/>
      <w:spacing w:after="0" w:line="240" w:lineRule="auto"/>
    </w:pPr>
    <w:rPr>
      <w:rFonts w:ascii="Times New Roman" w:eastAsia="Times New Roman" w:hAnsi="Times New Roman" w:cs="Times New Roman"/>
      <w:i/>
      <w:iCs/>
      <w:sz w:val="20"/>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unhideWhenUsed/>
    <w:rsid w:val="004F5FD0"/>
    <w:pPr>
      <w:tabs>
        <w:tab w:val="center" w:pos="4536"/>
        <w:tab w:val="right" w:pos="9072"/>
      </w:tabs>
    </w:pPr>
  </w:style>
  <w:style w:type="character" w:customStyle="1" w:styleId="StopkaZnak">
    <w:name w:val="Stopka Znak"/>
    <w:basedOn w:val="Domylnaczcionkaakapitu"/>
    <w:link w:val="Stopka"/>
    <w:uiPriority w:val="99"/>
    <w:rsid w:val="004F5FD0"/>
    <w:rPr>
      <w:rFonts w:ascii="Times New Roman" w:eastAsia="Times New Roman" w:hAnsi="Times New Roman" w:cs="Times New Roman"/>
      <w:i/>
      <w:iCs/>
      <w:sz w:val="20"/>
      <w:szCs w:val="20"/>
      <w:lang w:eastAsia="pl-PL"/>
    </w:rPr>
  </w:style>
  <w:style w:type="paragraph" w:styleId="Akapitzlist">
    <w:name w:val="List Paragraph"/>
    <w:basedOn w:val="Normalny"/>
    <w:uiPriority w:val="34"/>
    <w:qFormat/>
    <w:rsid w:val="002B6088"/>
    <w:pPr>
      <w:ind w:left="720"/>
      <w:contextualSpacing/>
    </w:pPr>
  </w:style>
  <w:style w:type="paragraph" w:styleId="Nagwek">
    <w:name w:val="header"/>
    <w:basedOn w:val="Normalny"/>
    <w:link w:val="NagwekZnak"/>
    <w:uiPriority w:val="99"/>
    <w:unhideWhenUsed/>
    <w:rsid w:val="001D50D8"/>
    <w:pPr>
      <w:tabs>
        <w:tab w:val="center" w:pos="4536"/>
        <w:tab w:val="right" w:pos="9072"/>
      </w:tabs>
    </w:pPr>
  </w:style>
  <w:style w:type="character" w:customStyle="1" w:styleId="NagwekZnak">
    <w:name w:val="Nagłówek Znak"/>
    <w:basedOn w:val="Domylnaczcionkaakapitu"/>
    <w:link w:val="Nagwek"/>
    <w:uiPriority w:val="99"/>
    <w:rsid w:val="001D50D8"/>
    <w:rPr>
      <w:rFonts w:ascii="Times New Roman" w:eastAsia="Times New Roman" w:hAnsi="Times New Roman" w:cs="Times New Roman"/>
      <w:i/>
      <w:iCs/>
      <w:sz w:val="20"/>
      <w:szCs w:val="20"/>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ex.online.wolterskluwer.pl/WKPLOnline/index.rpc" TargetMode="External"/><Relationship Id="rId13" Type="http://schemas.openxmlformats.org/officeDocument/2006/relationships/hyperlink" Target="http://lex.online.wolterskluwer.pl/WKPLOnline/index.rpc" TargetMode="External"/><Relationship Id="rId3" Type="http://schemas.openxmlformats.org/officeDocument/2006/relationships/settings" Target="settings.xml"/><Relationship Id="rId7" Type="http://schemas.openxmlformats.org/officeDocument/2006/relationships/hyperlink" Target="http://lex.online.wolterskluwer.pl/WKPLOnline/index.rpc" TargetMode="External"/><Relationship Id="rId12" Type="http://schemas.openxmlformats.org/officeDocument/2006/relationships/hyperlink" Target="http://lex.online.wolterskluwer.pl/WKPLOnline/index.rpc"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lex.online.wolterskluwer.pl/WKPLOnline/index.rpc"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lex.online.wolterskluwer.pl/WKPLOnline/index.rpc" TargetMode="External"/><Relationship Id="rId4" Type="http://schemas.openxmlformats.org/officeDocument/2006/relationships/webSettings" Target="webSettings.xml"/><Relationship Id="rId9" Type="http://schemas.openxmlformats.org/officeDocument/2006/relationships/hyperlink" Target="http://lex.online.wolterskluwer.pl/WKPLOnline/index.rpc"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186</TotalTime>
  <Pages>14</Pages>
  <Words>6856</Words>
  <Characters>41142</Characters>
  <Application>Microsoft Office Word</Application>
  <DocSecurity>0</DocSecurity>
  <Lines>342</Lines>
  <Paragraphs>95</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47903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Małgorzata Łoboz</dc:creator>
  <cp:keywords/>
  <dc:description/>
  <cp:lastModifiedBy>Małgorzata Łoboz</cp:lastModifiedBy>
  <cp:revision>1</cp:revision>
  <dcterms:created xsi:type="dcterms:W3CDTF">2020-04-23T14:53:00Z</dcterms:created>
  <dcterms:modified xsi:type="dcterms:W3CDTF">2025-05-03T09:58:00Z</dcterms:modified>
</cp:coreProperties>
</file>